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F5" w:rsidRPr="00B861F5" w:rsidRDefault="00B861F5" w:rsidP="00B861F5">
      <w:pPr>
        <w:shd w:val="clear" w:color="auto" w:fill="FFFFFF"/>
        <w:spacing w:before="100" w:beforeAutospacing="1" w:after="100" w:afterAutospacing="1" w:line="240" w:lineRule="atLeast"/>
        <w:outlineLvl w:val="2"/>
        <w:rPr>
          <w:rFonts w:ascii="Open Sans" w:eastAsia="Times New Roman" w:hAnsi="Open Sans" w:cs="Times New Roman"/>
          <w:color w:val="333333"/>
          <w:sz w:val="33"/>
          <w:szCs w:val="33"/>
          <w:lang w:val="sk-SK" w:eastAsia="cs-CZ"/>
        </w:rPr>
      </w:pPr>
      <w:r w:rsidRPr="00B861F5">
        <w:rPr>
          <w:rFonts w:ascii="Open Sans" w:eastAsia="Times New Roman" w:hAnsi="Open Sans" w:cs="Times New Roman"/>
          <w:b/>
          <w:bCs/>
          <w:color w:val="333333"/>
          <w:sz w:val="33"/>
          <w:szCs w:val="33"/>
          <w:lang w:val="sk-SK" w:eastAsia="cs-CZ"/>
        </w:rPr>
        <w:t>Tatranský durič</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Pr>
          <w:rFonts w:ascii="Open Sans" w:eastAsia="Times New Roman" w:hAnsi="Open Sans" w:cs="Times New Roman"/>
          <w:noProof/>
          <w:color w:val="262626"/>
          <w:sz w:val="21"/>
          <w:szCs w:val="21"/>
          <w:lang w:eastAsia="cs-CZ"/>
        </w:rPr>
        <w:drawing>
          <wp:inline distT="0" distB="0" distL="0" distR="0">
            <wp:extent cx="7572375" cy="5372100"/>
            <wp:effectExtent l="0" t="0" r="9525" b="0"/>
            <wp:docPr id="1" name="Obrázek 1" descr="tatransky-duric-perokres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ransky-duric-perokresb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2375" cy="5372100"/>
                    </a:xfrm>
                    <a:prstGeom prst="rect">
                      <a:avLst/>
                    </a:prstGeom>
                    <a:noFill/>
                    <a:ln>
                      <a:noFill/>
                    </a:ln>
                  </pic:spPr>
                </pic:pic>
              </a:graphicData>
            </a:graphic>
          </wp:inline>
        </w:drawing>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Krajina pôvodu:</w:t>
      </w:r>
      <w:r w:rsidRPr="00B861F5">
        <w:rPr>
          <w:rFonts w:ascii="Open Sans" w:eastAsia="Times New Roman" w:hAnsi="Open Sans" w:cs="Times New Roman"/>
          <w:color w:val="262626"/>
          <w:sz w:val="21"/>
          <w:szCs w:val="21"/>
          <w:lang w:val="sk-SK" w:eastAsia="cs-CZ"/>
        </w:rPr>
        <w:t xml:space="preserve"> Slovensko</w:t>
      </w:r>
      <w:r w:rsidRPr="00B861F5">
        <w:rPr>
          <w:rFonts w:ascii="Open Sans" w:eastAsia="Times New Roman" w:hAnsi="Open Sans" w:cs="Times New Roman"/>
          <w:color w:val="262626"/>
          <w:sz w:val="21"/>
          <w:szCs w:val="21"/>
          <w:lang w:val="sk-SK" w:eastAsia="cs-CZ"/>
        </w:rPr>
        <w:br/>
      </w:r>
      <w:r w:rsidRPr="00B861F5">
        <w:rPr>
          <w:rFonts w:ascii="Open Sans" w:eastAsia="Times New Roman" w:hAnsi="Open Sans" w:cs="Times New Roman"/>
          <w:b/>
          <w:bCs/>
          <w:color w:val="262626"/>
          <w:sz w:val="21"/>
          <w:szCs w:val="21"/>
          <w:lang w:val="sk-SK" w:eastAsia="cs-CZ"/>
        </w:rPr>
        <w:t>Dátum schválenia štandardu:</w:t>
      </w:r>
      <w:r w:rsidRPr="00B861F5">
        <w:rPr>
          <w:rFonts w:ascii="Open Sans" w:eastAsia="Times New Roman" w:hAnsi="Open Sans" w:cs="Times New Roman"/>
          <w:color w:val="262626"/>
          <w:sz w:val="21"/>
          <w:szCs w:val="21"/>
          <w:lang w:val="sk-SK" w:eastAsia="cs-CZ"/>
        </w:rPr>
        <w:t xml:space="preserve"> 14.06.2016 – schválené VZ SKJ</w:t>
      </w:r>
      <w:r w:rsidRPr="00B861F5">
        <w:rPr>
          <w:rFonts w:ascii="Open Sans" w:eastAsia="Times New Roman" w:hAnsi="Open Sans" w:cs="Times New Roman"/>
          <w:color w:val="262626"/>
          <w:sz w:val="21"/>
          <w:szCs w:val="21"/>
          <w:lang w:val="sk-SK" w:eastAsia="cs-CZ"/>
        </w:rPr>
        <w:br/>
      </w:r>
      <w:r w:rsidRPr="00B861F5">
        <w:rPr>
          <w:rFonts w:ascii="Open Sans" w:eastAsia="Times New Roman" w:hAnsi="Open Sans" w:cs="Times New Roman"/>
          <w:b/>
          <w:bCs/>
          <w:color w:val="262626"/>
          <w:sz w:val="21"/>
          <w:szCs w:val="21"/>
          <w:lang w:val="sk-SK" w:eastAsia="cs-CZ"/>
        </w:rPr>
        <w:t>Použitie:</w:t>
      </w:r>
      <w:r w:rsidRPr="00B861F5">
        <w:rPr>
          <w:rFonts w:ascii="Open Sans" w:eastAsia="Times New Roman" w:hAnsi="Open Sans" w:cs="Times New Roman"/>
          <w:color w:val="262626"/>
          <w:sz w:val="21"/>
          <w:szCs w:val="21"/>
          <w:lang w:val="sk-SK" w:eastAsia="cs-CZ"/>
        </w:rPr>
        <w:t xml:space="preserve"> Na </w:t>
      </w:r>
      <w:proofErr w:type="spellStart"/>
      <w:r w:rsidRPr="00B861F5">
        <w:rPr>
          <w:rFonts w:ascii="Open Sans" w:eastAsia="Times New Roman" w:hAnsi="Open Sans" w:cs="Times New Roman"/>
          <w:color w:val="262626"/>
          <w:sz w:val="21"/>
          <w:szCs w:val="21"/>
          <w:lang w:val="sk-SK" w:eastAsia="cs-CZ"/>
        </w:rPr>
        <w:t>dohľadávanie</w:t>
      </w:r>
      <w:proofErr w:type="spellEnd"/>
      <w:r w:rsidRPr="00B861F5">
        <w:rPr>
          <w:rFonts w:ascii="Open Sans" w:eastAsia="Times New Roman" w:hAnsi="Open Sans" w:cs="Times New Roman"/>
          <w:color w:val="262626"/>
          <w:sz w:val="21"/>
          <w:szCs w:val="21"/>
          <w:lang w:val="sk-SK" w:eastAsia="cs-CZ"/>
        </w:rPr>
        <w:t xml:space="preserve"> a durenie zveri</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Zaradenie podľa FCI:</w:t>
      </w:r>
      <w:r w:rsidRPr="00B861F5">
        <w:rPr>
          <w:rFonts w:ascii="Open Sans" w:eastAsia="Times New Roman" w:hAnsi="Open Sans" w:cs="Times New Roman"/>
          <w:color w:val="262626"/>
          <w:sz w:val="21"/>
          <w:szCs w:val="21"/>
          <w:lang w:val="sk-SK" w:eastAsia="cs-CZ"/>
        </w:rPr>
        <w:br/>
      </w:r>
      <w:r w:rsidRPr="00B861F5">
        <w:rPr>
          <w:rFonts w:ascii="Open Sans" w:eastAsia="Times New Roman" w:hAnsi="Open Sans" w:cs="Times New Roman"/>
          <w:b/>
          <w:bCs/>
          <w:color w:val="262626"/>
          <w:sz w:val="21"/>
          <w:szCs w:val="21"/>
          <w:lang w:val="sk-SK" w:eastAsia="cs-CZ"/>
        </w:rPr>
        <w:t>Skupina: 6</w:t>
      </w:r>
      <w:r w:rsidRPr="00B861F5">
        <w:rPr>
          <w:rFonts w:ascii="Open Sans" w:eastAsia="Times New Roman" w:hAnsi="Open Sans" w:cs="Times New Roman"/>
          <w:color w:val="262626"/>
          <w:sz w:val="21"/>
          <w:szCs w:val="21"/>
          <w:lang w:val="sk-SK" w:eastAsia="cs-CZ"/>
        </w:rPr>
        <w:t xml:space="preserve"> </w:t>
      </w:r>
      <w:proofErr w:type="spellStart"/>
      <w:r w:rsidRPr="00B861F5">
        <w:rPr>
          <w:rFonts w:ascii="Open Sans" w:eastAsia="Times New Roman" w:hAnsi="Open Sans" w:cs="Times New Roman"/>
          <w:color w:val="262626"/>
          <w:sz w:val="21"/>
          <w:szCs w:val="21"/>
          <w:lang w:val="sk-SK" w:eastAsia="cs-CZ"/>
        </w:rPr>
        <w:t>Duriče</w:t>
      </w:r>
      <w:proofErr w:type="spellEnd"/>
      <w:r w:rsidRPr="00B861F5">
        <w:rPr>
          <w:rFonts w:ascii="Open Sans" w:eastAsia="Times New Roman" w:hAnsi="Open Sans" w:cs="Times New Roman"/>
          <w:color w:val="262626"/>
          <w:sz w:val="21"/>
          <w:szCs w:val="21"/>
          <w:lang w:val="sk-SK" w:eastAsia="cs-CZ"/>
        </w:rPr>
        <w:t xml:space="preserve">, </w:t>
      </w:r>
      <w:proofErr w:type="spellStart"/>
      <w:r w:rsidRPr="00B861F5">
        <w:rPr>
          <w:rFonts w:ascii="Open Sans" w:eastAsia="Times New Roman" w:hAnsi="Open Sans" w:cs="Times New Roman"/>
          <w:color w:val="262626"/>
          <w:sz w:val="21"/>
          <w:szCs w:val="21"/>
          <w:lang w:val="sk-SK" w:eastAsia="cs-CZ"/>
        </w:rPr>
        <w:t>farbiare</w:t>
      </w:r>
      <w:proofErr w:type="spellEnd"/>
      <w:r w:rsidRPr="00B861F5">
        <w:rPr>
          <w:rFonts w:ascii="Open Sans" w:eastAsia="Times New Roman" w:hAnsi="Open Sans" w:cs="Times New Roman"/>
          <w:color w:val="262626"/>
          <w:sz w:val="21"/>
          <w:szCs w:val="21"/>
          <w:lang w:val="sk-SK" w:eastAsia="cs-CZ"/>
        </w:rPr>
        <w:t xml:space="preserve"> a príbuzné plemená</w:t>
      </w:r>
      <w:r w:rsidRPr="00B861F5">
        <w:rPr>
          <w:rFonts w:ascii="Open Sans" w:eastAsia="Times New Roman" w:hAnsi="Open Sans" w:cs="Times New Roman"/>
          <w:color w:val="262626"/>
          <w:sz w:val="21"/>
          <w:szCs w:val="21"/>
          <w:lang w:val="sk-SK" w:eastAsia="cs-CZ"/>
        </w:rPr>
        <w:br/>
      </w:r>
      <w:r w:rsidRPr="00B861F5">
        <w:rPr>
          <w:rFonts w:ascii="Open Sans" w:eastAsia="Times New Roman" w:hAnsi="Open Sans" w:cs="Times New Roman"/>
          <w:b/>
          <w:bCs/>
          <w:color w:val="262626"/>
          <w:sz w:val="21"/>
          <w:szCs w:val="21"/>
          <w:lang w:val="sk-SK" w:eastAsia="cs-CZ"/>
        </w:rPr>
        <w:t>Sekcia: 2</w:t>
      </w:r>
      <w:r w:rsidRPr="00B861F5">
        <w:rPr>
          <w:rFonts w:ascii="Open Sans" w:eastAsia="Times New Roman" w:hAnsi="Open Sans" w:cs="Times New Roman"/>
          <w:color w:val="262626"/>
          <w:sz w:val="21"/>
          <w:szCs w:val="21"/>
          <w:lang w:val="sk-SK" w:eastAsia="cs-CZ"/>
        </w:rPr>
        <w:t xml:space="preserve"> </w:t>
      </w:r>
      <w:proofErr w:type="spellStart"/>
      <w:r w:rsidRPr="00B861F5">
        <w:rPr>
          <w:rFonts w:ascii="Open Sans" w:eastAsia="Times New Roman" w:hAnsi="Open Sans" w:cs="Times New Roman"/>
          <w:color w:val="262626"/>
          <w:sz w:val="21"/>
          <w:szCs w:val="21"/>
          <w:lang w:val="sk-SK" w:eastAsia="cs-CZ"/>
        </w:rPr>
        <w:t>Farbiare</w:t>
      </w:r>
      <w:proofErr w:type="spellEnd"/>
      <w:r w:rsidRPr="00B861F5">
        <w:rPr>
          <w:rFonts w:ascii="Open Sans" w:eastAsia="Times New Roman" w:hAnsi="Open Sans" w:cs="Times New Roman"/>
          <w:color w:val="262626"/>
          <w:sz w:val="21"/>
          <w:szCs w:val="21"/>
          <w:lang w:val="sk-SK" w:eastAsia="cs-CZ"/>
        </w:rPr>
        <w:br/>
        <w:t>So skúškou z výkonu</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Krátky popis pôvodu:</w:t>
      </w:r>
      <w:r w:rsidRPr="00B861F5">
        <w:rPr>
          <w:rFonts w:ascii="Open Sans" w:eastAsia="Times New Roman" w:hAnsi="Open Sans" w:cs="Times New Roman"/>
          <w:color w:val="262626"/>
          <w:sz w:val="21"/>
          <w:szCs w:val="21"/>
          <w:lang w:val="sk-SK" w:eastAsia="cs-CZ"/>
        </w:rPr>
        <w:t xml:space="preserve"> Na Slovensku sa oddávna chovali duriči, ktoré boli využívaní na lov zveri v horských revíroch Slovenska. Z týchto psov rôznych typov a veľkostí bol v 30 rokoch 20. storočia vybraný </w:t>
      </w:r>
      <w:r w:rsidRPr="00B861F5">
        <w:rPr>
          <w:rFonts w:ascii="Open Sans" w:eastAsia="Times New Roman" w:hAnsi="Open Sans" w:cs="Times New Roman"/>
          <w:color w:val="262626"/>
          <w:sz w:val="21"/>
          <w:szCs w:val="21"/>
          <w:lang w:val="sk-SK" w:eastAsia="cs-CZ"/>
        </w:rPr>
        <w:lastRenderedPageBreak/>
        <w:t xml:space="preserve">typ duriča strednej veľkosti a po dlhom procese jeho šľachtenia bol uznaný ako Slovenský kopov. V prvej etape šľachtenia boli využité jedince rôznej veľkosti, typu a farby a z nich bol nakoniec výberom ustálený typ Slovenského kopova. Napriek dlhoročnému šľachteniu sa občas vo vrhoch slovenského kopova vyskytujú jedince menšieho rámca resp. odlišného sfarbenia. Tieto jedince boli využité na vyšľachtenie duriča menšieho rámca. Na rozšírenie krvnej základne a zabráneniu príbuzenskej plemenitby v prvých etapách šľachtenia boli využité jedince iných plemien, ktoré zvýraznili u tohto plemena jeho vlohy pre </w:t>
      </w:r>
      <w:proofErr w:type="spellStart"/>
      <w:r w:rsidRPr="00B861F5">
        <w:rPr>
          <w:rFonts w:ascii="Open Sans" w:eastAsia="Times New Roman" w:hAnsi="Open Sans" w:cs="Times New Roman"/>
          <w:color w:val="262626"/>
          <w:sz w:val="21"/>
          <w:szCs w:val="21"/>
          <w:lang w:val="sk-SK" w:eastAsia="cs-CZ"/>
        </w:rPr>
        <w:t>dohľadávanie</w:t>
      </w:r>
      <w:proofErr w:type="spellEnd"/>
      <w:r w:rsidRPr="00B861F5">
        <w:rPr>
          <w:rFonts w:ascii="Open Sans" w:eastAsia="Times New Roman" w:hAnsi="Open Sans" w:cs="Times New Roman"/>
          <w:color w:val="262626"/>
          <w:sz w:val="21"/>
          <w:szCs w:val="21"/>
          <w:lang w:val="sk-SK" w:eastAsia="cs-CZ"/>
        </w:rPr>
        <w:t xml:space="preserve"> zveri.</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Celkový vzhľad:</w:t>
      </w:r>
      <w:r w:rsidRPr="00B861F5">
        <w:rPr>
          <w:rFonts w:ascii="Open Sans" w:eastAsia="Times New Roman" w:hAnsi="Open Sans" w:cs="Times New Roman"/>
          <w:color w:val="262626"/>
          <w:sz w:val="21"/>
          <w:szCs w:val="21"/>
          <w:lang w:val="sk-SK" w:eastAsia="cs-CZ"/>
        </w:rPr>
        <w:t xml:space="preserve"> nižší, ľahšej stavby tela, harmonický. Hrudník s dostatočných odstupom od zeme. Jednoznačne obdĺžnikový rámec, pevná kostra, rovný chrbát, mierne zvýraznený kohútik, chvost rovný až šabľovitý nesený v rovine chrbta. Pevný, svalnatý krk, hlava ušľachtilá s dlhším uchom nepresahujúcim nos.</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Dôležité miery:</w:t>
      </w:r>
      <w:r w:rsidRPr="00B861F5">
        <w:rPr>
          <w:rFonts w:ascii="Open Sans" w:eastAsia="Times New Roman" w:hAnsi="Open Sans" w:cs="Times New Roman"/>
          <w:color w:val="262626"/>
          <w:sz w:val="21"/>
          <w:szCs w:val="21"/>
          <w:lang w:val="sk-SK" w:eastAsia="cs-CZ"/>
        </w:rPr>
        <w:t xml:space="preserve"> Tatranský durič je plemeno menšieho rámca dosahujúce výšku v kohútiku do 42 cm. Telesný rámec je obdĺžnikový v pomere výšky v kohútiku k dĺžke tela 1:1,25 /pes/ až 1,35/suka/. Pre lepšie pracovné schopnosti plemena je dôležitý odstup hrudníka od zeme, ktorý tvorí cca ½ výšky v kohútiku.</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Povahové vlastnosti:</w:t>
      </w:r>
      <w:r w:rsidRPr="00B861F5">
        <w:rPr>
          <w:rFonts w:ascii="Open Sans" w:eastAsia="Times New Roman" w:hAnsi="Open Sans" w:cs="Times New Roman"/>
          <w:color w:val="262626"/>
          <w:sz w:val="21"/>
          <w:szCs w:val="21"/>
          <w:lang w:val="sk-SK" w:eastAsia="cs-CZ"/>
        </w:rPr>
        <w:t xml:space="preserve"> Je inteligentný, temperamentný s dobrou ovládateľnosťou, vyrovnanou povahou, bez známok agresivity alebo bojazlivosti voči okoliu . Voči ľudom je priateľský. Napriek jeho priateľskej povahe je náruživý pri práci a odvážny pri kontakte so zverou. Pri práci je vytrvalý s vynikajúcim čuchom a orientáciou v teréne. Je hlasitý na teplej stope a pri zveri.</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Hlava:</w:t>
      </w:r>
      <w:r w:rsidRPr="00B861F5">
        <w:rPr>
          <w:rFonts w:ascii="Open Sans" w:eastAsia="Times New Roman" w:hAnsi="Open Sans" w:cs="Times New Roman"/>
          <w:color w:val="262626"/>
          <w:sz w:val="21"/>
          <w:szCs w:val="21"/>
          <w:lang w:val="sk-SK" w:eastAsia="cs-CZ"/>
        </w:rPr>
        <w:t xml:space="preserve"> Mierne dlhšia ako širšia. Zreteľne vyjadrený stop, ktorý rozdeľuje hlavu na cca približne rovnakú lebečnú časť a papuľu. Línie nosového chrbta a lebky sú rovnobežné.</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Lebečná časť hlavy:</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Lebka:</w:t>
      </w:r>
      <w:r w:rsidRPr="00B861F5">
        <w:rPr>
          <w:rFonts w:ascii="Open Sans" w:eastAsia="Times New Roman" w:hAnsi="Open Sans" w:cs="Times New Roman"/>
          <w:color w:val="262626"/>
          <w:sz w:val="21"/>
          <w:szCs w:val="21"/>
          <w:lang w:val="sk-SK" w:eastAsia="cs-CZ"/>
        </w:rPr>
        <w:t xml:space="preserve"> Lebečná časť je primerane široká, v temennej časti mierne klenutá s mierne zvýrazneným tylovým hrboľom. Výrazné nadočnicové oblúky.</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Stop:</w:t>
      </w:r>
      <w:r w:rsidRPr="00B861F5">
        <w:rPr>
          <w:rFonts w:ascii="Open Sans" w:eastAsia="Times New Roman" w:hAnsi="Open Sans" w:cs="Times New Roman"/>
          <w:color w:val="262626"/>
          <w:sz w:val="21"/>
          <w:szCs w:val="21"/>
          <w:lang w:val="sk-SK" w:eastAsia="cs-CZ"/>
        </w:rPr>
        <w:t xml:space="preserve"> Zreteľný. Rozdeľuje hornú líniu hlavy na dve približne rovnako dlhé časti.</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Tvárová časť hlavy:</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Papuľa:</w:t>
      </w:r>
      <w:r w:rsidRPr="00B861F5">
        <w:rPr>
          <w:rFonts w:ascii="Open Sans" w:eastAsia="Times New Roman" w:hAnsi="Open Sans" w:cs="Times New Roman"/>
          <w:color w:val="262626"/>
          <w:sz w:val="21"/>
          <w:szCs w:val="21"/>
          <w:lang w:val="sk-SK" w:eastAsia="cs-CZ"/>
        </w:rPr>
        <w:t xml:space="preserve"> Približne rovnako dlhá ako lebka. Nesmie byť pri pohľade zboku kvadratická. Symetricky sa zužuje k nosu, nie príliš špicatá pri pohľade zboku ani klinovitá pri pohľade zhora. Chrbát nosa rovný prípadne mierne klenutý.</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lastRenderedPageBreak/>
        <w:t>Nos:</w:t>
      </w:r>
      <w:r w:rsidRPr="00B861F5">
        <w:rPr>
          <w:rFonts w:ascii="Open Sans" w:eastAsia="Times New Roman" w:hAnsi="Open Sans" w:cs="Times New Roman"/>
          <w:color w:val="262626"/>
          <w:sz w:val="21"/>
          <w:szCs w:val="21"/>
          <w:lang w:val="sk-SK" w:eastAsia="cs-CZ"/>
        </w:rPr>
        <w:t xml:space="preserve"> Dostatočne veľký, tmavej farby.</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Pysky:</w:t>
      </w:r>
      <w:r w:rsidRPr="00B861F5">
        <w:rPr>
          <w:rFonts w:ascii="Open Sans" w:eastAsia="Times New Roman" w:hAnsi="Open Sans" w:cs="Times New Roman"/>
          <w:color w:val="262626"/>
          <w:sz w:val="21"/>
          <w:szCs w:val="21"/>
          <w:lang w:val="sk-SK" w:eastAsia="cs-CZ"/>
        </w:rPr>
        <w:t xml:space="preserve"> Dobre kryjú dolnú čeľusť, zreteľný ústny kútik. Pri pohľade zboku vytvárajú od ústneho kútika po nos výrazný oblúk.</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Zuby:</w:t>
      </w:r>
      <w:r w:rsidRPr="00B861F5">
        <w:rPr>
          <w:rFonts w:ascii="Open Sans" w:eastAsia="Times New Roman" w:hAnsi="Open Sans" w:cs="Times New Roman"/>
          <w:color w:val="262626"/>
          <w:sz w:val="21"/>
          <w:szCs w:val="21"/>
          <w:lang w:val="sk-SK" w:eastAsia="cs-CZ"/>
        </w:rPr>
        <w:t xml:space="preserve"> Dobre vyvinuté, Rezáky pevne sediace v čeľusti, vytvárajú plný oblúk. Nožnicový zhryz. Chýbajúce M3 sa neberú do úvahy.</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Líca:</w:t>
      </w:r>
      <w:r w:rsidRPr="00B861F5">
        <w:rPr>
          <w:rFonts w:ascii="Open Sans" w:eastAsia="Times New Roman" w:hAnsi="Open Sans" w:cs="Times New Roman"/>
          <w:color w:val="262626"/>
          <w:sz w:val="21"/>
          <w:szCs w:val="21"/>
          <w:lang w:val="sk-SK" w:eastAsia="cs-CZ"/>
        </w:rPr>
        <w:t xml:space="preserve"> plné s dobre vyvinutým svalstvom.</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Oči:</w:t>
      </w:r>
      <w:r w:rsidRPr="00B861F5">
        <w:rPr>
          <w:rFonts w:ascii="Open Sans" w:eastAsia="Times New Roman" w:hAnsi="Open Sans" w:cs="Times New Roman"/>
          <w:color w:val="262626"/>
          <w:sz w:val="21"/>
          <w:szCs w:val="21"/>
          <w:lang w:val="sk-SK" w:eastAsia="cs-CZ"/>
        </w:rPr>
        <w:t xml:space="preserve"> Tmavohnedé alebo hnedé, primerane veľké, mandľového tvaru. Ani vystúpené ani príliš hlboko vsadené. Očné viečka tmavo pigmentované, dobre priliehajúce k očnej buľve.</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Uši:</w:t>
      </w:r>
      <w:r w:rsidRPr="00B861F5">
        <w:rPr>
          <w:rFonts w:ascii="Open Sans" w:eastAsia="Times New Roman" w:hAnsi="Open Sans" w:cs="Times New Roman"/>
          <w:color w:val="262626"/>
          <w:sz w:val="21"/>
          <w:szCs w:val="21"/>
          <w:lang w:val="sk-SK" w:eastAsia="cs-CZ"/>
        </w:rPr>
        <w:t xml:space="preserve"> Stredne dlhé až dlhšie siahajúce po špičku nosa. Širšie nasadené nad rovinou oka. Nie príliš úzke, dobre zaoblené až zaguľatené. Bez záhybov voľne visiace v tesnej blízkosti líc.</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Krk:</w:t>
      </w:r>
      <w:r w:rsidRPr="00B861F5">
        <w:rPr>
          <w:rFonts w:ascii="Open Sans" w:eastAsia="Times New Roman" w:hAnsi="Open Sans" w:cs="Times New Roman"/>
          <w:color w:val="262626"/>
          <w:sz w:val="21"/>
          <w:szCs w:val="21"/>
          <w:lang w:val="sk-SK" w:eastAsia="cs-CZ"/>
        </w:rPr>
        <w:t xml:space="preserve"> Strednej dĺžky, svalnatý, bez kožných záhybov. Nižšie nasadený do pleca s plynulým prechodom do chrbtovej línie.</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Telesná stavba:</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Horná línia:</w:t>
      </w:r>
      <w:r w:rsidRPr="00B861F5">
        <w:rPr>
          <w:rFonts w:ascii="Open Sans" w:eastAsia="Times New Roman" w:hAnsi="Open Sans" w:cs="Times New Roman"/>
          <w:color w:val="262626"/>
          <w:sz w:val="21"/>
          <w:szCs w:val="21"/>
          <w:lang w:val="sk-SK" w:eastAsia="cs-CZ"/>
        </w:rPr>
        <w:t xml:space="preserve"> pevná rovná až mierne klesajúca od kohútika ku koreňu chvosta. Kohútik je málo výrazný, chrbát je mocný a pružný.</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Kohútik:</w:t>
      </w:r>
      <w:r w:rsidRPr="00B861F5">
        <w:rPr>
          <w:rFonts w:ascii="Open Sans" w:eastAsia="Times New Roman" w:hAnsi="Open Sans" w:cs="Times New Roman"/>
          <w:color w:val="262626"/>
          <w:sz w:val="21"/>
          <w:szCs w:val="21"/>
          <w:lang w:val="sk-SK" w:eastAsia="cs-CZ"/>
        </w:rPr>
        <w:t xml:space="preserve"> Je menej výrazný plynule prechádzajúci do chrbta.</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Chrbát:</w:t>
      </w:r>
      <w:r w:rsidRPr="00B861F5">
        <w:rPr>
          <w:rFonts w:ascii="Open Sans" w:eastAsia="Times New Roman" w:hAnsi="Open Sans" w:cs="Times New Roman"/>
          <w:color w:val="262626"/>
          <w:sz w:val="21"/>
          <w:szCs w:val="21"/>
          <w:lang w:val="sk-SK" w:eastAsia="cs-CZ"/>
        </w:rPr>
        <w:t xml:space="preserve"> Pevný, pružný , svalnatý. Strednej dĺžky, rovný.</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Zadok:</w:t>
      </w:r>
      <w:r w:rsidRPr="00B861F5">
        <w:rPr>
          <w:rFonts w:ascii="Open Sans" w:eastAsia="Times New Roman" w:hAnsi="Open Sans" w:cs="Times New Roman"/>
          <w:color w:val="262626"/>
          <w:sz w:val="21"/>
          <w:szCs w:val="21"/>
          <w:lang w:val="sk-SK" w:eastAsia="cs-CZ"/>
        </w:rPr>
        <w:t xml:space="preserve"> Široký, dostatočne dlhý, mierne klenutý. Bedrá sú primerane dlhé, dobre </w:t>
      </w:r>
      <w:proofErr w:type="spellStart"/>
      <w:r w:rsidRPr="00B861F5">
        <w:rPr>
          <w:rFonts w:ascii="Open Sans" w:eastAsia="Times New Roman" w:hAnsi="Open Sans" w:cs="Times New Roman"/>
          <w:color w:val="262626"/>
          <w:sz w:val="21"/>
          <w:szCs w:val="21"/>
          <w:lang w:val="sk-SK" w:eastAsia="cs-CZ"/>
        </w:rPr>
        <w:t>osvalené</w:t>
      </w:r>
      <w:proofErr w:type="spellEnd"/>
      <w:r w:rsidRPr="00B861F5">
        <w:rPr>
          <w:rFonts w:ascii="Open Sans" w:eastAsia="Times New Roman" w:hAnsi="Open Sans" w:cs="Times New Roman"/>
          <w:color w:val="262626"/>
          <w:sz w:val="21"/>
          <w:szCs w:val="21"/>
          <w:lang w:val="sk-SK" w:eastAsia="cs-CZ"/>
        </w:rPr>
        <w:t xml:space="preserve"> s harmonickým prechodom do krížov. Kríže dostatočne dlhé, ich horná línia mierne klesá a plynule prechádza do línie chvosta.</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Hrudník:</w:t>
      </w:r>
      <w:r w:rsidRPr="00B861F5">
        <w:rPr>
          <w:rFonts w:ascii="Open Sans" w:eastAsia="Times New Roman" w:hAnsi="Open Sans" w:cs="Times New Roman"/>
          <w:color w:val="262626"/>
          <w:sz w:val="21"/>
          <w:szCs w:val="21"/>
          <w:lang w:val="sk-SK" w:eastAsia="cs-CZ"/>
        </w:rPr>
        <w:t xml:space="preserve"> Nie príliš široký, primerane hlboký. Pre zachovanie výborných pracovných vlastností plemena nie je </w:t>
      </w:r>
      <w:proofErr w:type="spellStart"/>
      <w:r w:rsidRPr="00B861F5">
        <w:rPr>
          <w:rFonts w:ascii="Open Sans" w:eastAsia="Times New Roman" w:hAnsi="Open Sans" w:cs="Times New Roman"/>
          <w:color w:val="262626"/>
          <w:sz w:val="21"/>
          <w:szCs w:val="21"/>
          <w:lang w:val="sk-SK" w:eastAsia="cs-CZ"/>
        </w:rPr>
        <w:t>žiadúci</w:t>
      </w:r>
      <w:proofErr w:type="spellEnd"/>
      <w:r w:rsidRPr="00B861F5">
        <w:rPr>
          <w:rFonts w:ascii="Open Sans" w:eastAsia="Times New Roman" w:hAnsi="Open Sans" w:cs="Times New Roman"/>
          <w:color w:val="262626"/>
          <w:sz w:val="21"/>
          <w:szCs w:val="21"/>
          <w:lang w:val="sk-SK" w:eastAsia="cs-CZ"/>
        </w:rPr>
        <w:t xml:space="preserve"> príliš hlboký hrudník. Jeho hĺbka by nemala presahovať polovicu výšky v kohútiku. Je však priestranný. Rebrá sú oblúkovité, pružné, šikmo nasadené smerom dozadu. </w:t>
      </w:r>
      <w:proofErr w:type="spellStart"/>
      <w:r w:rsidRPr="00B861F5">
        <w:rPr>
          <w:rFonts w:ascii="Open Sans" w:eastAsia="Times New Roman" w:hAnsi="Open Sans" w:cs="Times New Roman"/>
          <w:color w:val="262626"/>
          <w:sz w:val="21"/>
          <w:szCs w:val="21"/>
          <w:lang w:val="sk-SK" w:eastAsia="cs-CZ"/>
        </w:rPr>
        <w:t>Predhrudie</w:t>
      </w:r>
      <w:proofErr w:type="spellEnd"/>
      <w:r w:rsidRPr="00B861F5">
        <w:rPr>
          <w:rFonts w:ascii="Open Sans" w:eastAsia="Times New Roman" w:hAnsi="Open Sans" w:cs="Times New Roman"/>
          <w:color w:val="262626"/>
          <w:sz w:val="21"/>
          <w:szCs w:val="21"/>
          <w:lang w:val="sk-SK" w:eastAsia="cs-CZ"/>
        </w:rPr>
        <w:t xml:space="preserve"> je dobre vyvinuté.</w:t>
      </w:r>
      <w:r w:rsidRPr="00B861F5">
        <w:rPr>
          <w:rFonts w:ascii="Open Sans" w:eastAsia="Times New Roman" w:hAnsi="Open Sans" w:cs="Times New Roman"/>
          <w:color w:val="262626"/>
          <w:sz w:val="21"/>
          <w:szCs w:val="21"/>
          <w:lang w:val="sk-SK" w:eastAsia="cs-CZ"/>
        </w:rPr>
        <w:br/>
      </w:r>
      <w:r w:rsidRPr="00B861F5">
        <w:rPr>
          <w:rFonts w:ascii="Open Sans" w:eastAsia="Times New Roman" w:hAnsi="Open Sans" w:cs="Times New Roman"/>
          <w:b/>
          <w:bCs/>
          <w:color w:val="262626"/>
          <w:sz w:val="21"/>
          <w:szCs w:val="21"/>
          <w:lang w:val="sk-SK" w:eastAsia="cs-CZ"/>
        </w:rPr>
        <w:br/>
        <w:t>Spodná línia a brucho:</w:t>
      </w:r>
      <w:r w:rsidRPr="00B861F5">
        <w:rPr>
          <w:rFonts w:ascii="Open Sans" w:eastAsia="Times New Roman" w:hAnsi="Open Sans" w:cs="Times New Roman"/>
          <w:color w:val="262626"/>
          <w:sz w:val="21"/>
          <w:szCs w:val="21"/>
          <w:lang w:val="sk-SK" w:eastAsia="cs-CZ"/>
        </w:rPr>
        <w:t xml:space="preserve"> Spodná línia je v oblasti brucha mierne vtiahnutá. Slabiny dobre vyvinuté nie príliš vytiahnuté.</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lastRenderedPageBreak/>
        <w:t>Chvost:</w:t>
      </w:r>
      <w:r w:rsidRPr="00B861F5">
        <w:rPr>
          <w:rFonts w:ascii="Open Sans" w:eastAsia="Times New Roman" w:hAnsi="Open Sans" w:cs="Times New Roman"/>
          <w:color w:val="262626"/>
          <w:sz w:val="21"/>
          <w:szCs w:val="21"/>
          <w:lang w:val="sk-SK" w:eastAsia="cs-CZ"/>
        </w:rPr>
        <w:t xml:space="preserve"> Primerane hrubý a dlhý. Siahajúci po pätový kĺb. Nasadený mierne pod rovinou alebo v rovine chrbta. Rovný až mierne šabľovitý. V pokoji nesený zvisle dolu v akcii v rovine chrbta.</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Končatiny:</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Predné končatiny:</w:t>
      </w:r>
      <w:r w:rsidRPr="00B861F5">
        <w:rPr>
          <w:rFonts w:ascii="Open Sans" w:eastAsia="Times New Roman" w:hAnsi="Open Sans" w:cs="Times New Roman"/>
          <w:color w:val="262626"/>
          <w:sz w:val="21"/>
          <w:szCs w:val="21"/>
          <w:lang w:val="sk-SK" w:eastAsia="cs-CZ"/>
        </w:rPr>
        <w:t xml:space="preserve"> Rovné pri pohľade spredu i zboku.</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Plece:</w:t>
      </w:r>
      <w:r w:rsidRPr="00B861F5">
        <w:rPr>
          <w:rFonts w:ascii="Open Sans" w:eastAsia="Times New Roman" w:hAnsi="Open Sans" w:cs="Times New Roman"/>
          <w:color w:val="262626"/>
          <w:sz w:val="21"/>
          <w:szCs w:val="21"/>
          <w:lang w:val="sk-SK" w:eastAsia="cs-CZ"/>
        </w:rPr>
        <w:t xml:space="preserve"> Plné a dobre </w:t>
      </w:r>
      <w:proofErr w:type="spellStart"/>
      <w:r w:rsidRPr="00B861F5">
        <w:rPr>
          <w:rFonts w:ascii="Open Sans" w:eastAsia="Times New Roman" w:hAnsi="Open Sans" w:cs="Times New Roman"/>
          <w:color w:val="262626"/>
          <w:sz w:val="21"/>
          <w:szCs w:val="21"/>
          <w:lang w:val="sk-SK" w:eastAsia="cs-CZ"/>
        </w:rPr>
        <w:t>osvalené</w:t>
      </w:r>
      <w:proofErr w:type="spellEnd"/>
      <w:r w:rsidRPr="00B861F5">
        <w:rPr>
          <w:rFonts w:ascii="Open Sans" w:eastAsia="Times New Roman" w:hAnsi="Open Sans" w:cs="Times New Roman"/>
          <w:color w:val="262626"/>
          <w:sz w:val="21"/>
          <w:szCs w:val="21"/>
          <w:lang w:val="sk-SK" w:eastAsia="cs-CZ"/>
        </w:rPr>
        <w:t xml:space="preserve">. Lopatka dostatočne dlhá, šikmo uložená, dobre naviazaná na hrudný kôš. Dobré </w:t>
      </w:r>
      <w:proofErr w:type="spellStart"/>
      <w:r w:rsidRPr="00B861F5">
        <w:rPr>
          <w:rFonts w:ascii="Open Sans" w:eastAsia="Times New Roman" w:hAnsi="Open Sans" w:cs="Times New Roman"/>
          <w:color w:val="262626"/>
          <w:sz w:val="21"/>
          <w:szCs w:val="21"/>
          <w:lang w:val="sk-SK" w:eastAsia="cs-CZ"/>
        </w:rPr>
        <w:t>uhlenie</w:t>
      </w:r>
      <w:proofErr w:type="spellEnd"/>
      <w:r w:rsidRPr="00B861F5">
        <w:rPr>
          <w:rFonts w:ascii="Open Sans" w:eastAsia="Times New Roman" w:hAnsi="Open Sans" w:cs="Times New Roman"/>
          <w:color w:val="262626"/>
          <w:sz w:val="21"/>
          <w:szCs w:val="21"/>
          <w:lang w:val="sk-SK" w:eastAsia="cs-CZ"/>
        </w:rPr>
        <w:t xml:space="preserve"> medzi lopatkou a ramennou kosťou.</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Rameno:</w:t>
      </w:r>
      <w:r w:rsidRPr="00B861F5">
        <w:rPr>
          <w:rFonts w:ascii="Open Sans" w:eastAsia="Times New Roman" w:hAnsi="Open Sans" w:cs="Times New Roman"/>
          <w:color w:val="262626"/>
          <w:sz w:val="21"/>
          <w:szCs w:val="21"/>
          <w:lang w:val="sk-SK" w:eastAsia="cs-CZ"/>
        </w:rPr>
        <w:t xml:space="preserve"> Dostatočne dlhé s dobrým </w:t>
      </w:r>
      <w:proofErr w:type="spellStart"/>
      <w:r w:rsidRPr="00B861F5">
        <w:rPr>
          <w:rFonts w:ascii="Open Sans" w:eastAsia="Times New Roman" w:hAnsi="Open Sans" w:cs="Times New Roman"/>
          <w:color w:val="262626"/>
          <w:sz w:val="21"/>
          <w:szCs w:val="21"/>
          <w:lang w:val="sk-SK" w:eastAsia="cs-CZ"/>
        </w:rPr>
        <w:t>zauhlením</w:t>
      </w:r>
      <w:proofErr w:type="spellEnd"/>
      <w:r w:rsidRPr="00B861F5">
        <w:rPr>
          <w:rFonts w:ascii="Open Sans" w:eastAsia="Times New Roman" w:hAnsi="Open Sans" w:cs="Times New Roman"/>
          <w:color w:val="262626"/>
          <w:sz w:val="21"/>
          <w:szCs w:val="21"/>
          <w:lang w:val="sk-SK" w:eastAsia="cs-CZ"/>
        </w:rPr>
        <w:t xml:space="preserve"> medzi lopatkou a ramennou kosťou, umožňujúce psovi priestranný a vytrvalý pohyb. Svalnaté.</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Lakeť:</w:t>
      </w:r>
      <w:r w:rsidRPr="00B861F5">
        <w:rPr>
          <w:rFonts w:ascii="Open Sans" w:eastAsia="Times New Roman" w:hAnsi="Open Sans" w:cs="Times New Roman"/>
          <w:color w:val="262626"/>
          <w:sz w:val="21"/>
          <w:szCs w:val="21"/>
          <w:lang w:val="sk-SK" w:eastAsia="cs-CZ"/>
        </w:rPr>
        <w:t xml:space="preserve"> Voľný, ani pritisnutý k hrudníku ani príliš odtiahnutý.</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Predlaktie:</w:t>
      </w:r>
      <w:r w:rsidRPr="00B861F5">
        <w:rPr>
          <w:rFonts w:ascii="Open Sans" w:eastAsia="Times New Roman" w:hAnsi="Open Sans" w:cs="Times New Roman"/>
          <w:color w:val="262626"/>
          <w:sz w:val="21"/>
          <w:szCs w:val="21"/>
          <w:lang w:val="sk-SK" w:eastAsia="cs-CZ"/>
        </w:rPr>
        <w:t xml:space="preserve"> Dlhé, kolmé, svalnaté.</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Zápästie:</w:t>
      </w:r>
      <w:r w:rsidRPr="00B861F5">
        <w:rPr>
          <w:rFonts w:ascii="Open Sans" w:eastAsia="Times New Roman" w:hAnsi="Open Sans" w:cs="Times New Roman"/>
          <w:color w:val="262626"/>
          <w:sz w:val="21"/>
          <w:szCs w:val="21"/>
          <w:lang w:val="sk-SK" w:eastAsia="cs-CZ"/>
        </w:rPr>
        <w:t xml:space="preserve"> Pevné, suché.</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Záprstie:</w:t>
      </w:r>
      <w:r w:rsidRPr="00B861F5">
        <w:rPr>
          <w:rFonts w:ascii="Open Sans" w:eastAsia="Times New Roman" w:hAnsi="Open Sans" w:cs="Times New Roman"/>
          <w:color w:val="262626"/>
          <w:sz w:val="21"/>
          <w:szCs w:val="21"/>
          <w:lang w:val="sk-SK" w:eastAsia="cs-CZ"/>
        </w:rPr>
        <w:t xml:space="preserve"> Mierne šikmé. Nikdy nie strmé.</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Predná tľapka:</w:t>
      </w:r>
      <w:r w:rsidRPr="00B861F5">
        <w:rPr>
          <w:rFonts w:ascii="Open Sans" w:eastAsia="Times New Roman" w:hAnsi="Open Sans" w:cs="Times New Roman"/>
          <w:color w:val="262626"/>
          <w:sz w:val="21"/>
          <w:szCs w:val="21"/>
          <w:lang w:val="sk-SK" w:eastAsia="cs-CZ"/>
        </w:rPr>
        <w:t xml:space="preserve"> dobre klenutá s uzavretými prstami. Pazúriky a brušká prstov tmavo sfarbené. Brušká prstov sú hrubé a pevné.</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Zadné končatiny:</w:t>
      </w:r>
      <w:r w:rsidRPr="00B861F5">
        <w:rPr>
          <w:rFonts w:ascii="Open Sans" w:eastAsia="Times New Roman" w:hAnsi="Open Sans" w:cs="Times New Roman"/>
          <w:color w:val="262626"/>
          <w:sz w:val="21"/>
          <w:szCs w:val="21"/>
          <w:lang w:val="sk-SK" w:eastAsia="cs-CZ"/>
        </w:rPr>
        <w:t xml:space="preserve"> Dobre </w:t>
      </w:r>
      <w:proofErr w:type="spellStart"/>
      <w:r w:rsidRPr="00B861F5">
        <w:rPr>
          <w:rFonts w:ascii="Open Sans" w:eastAsia="Times New Roman" w:hAnsi="Open Sans" w:cs="Times New Roman"/>
          <w:color w:val="262626"/>
          <w:sz w:val="21"/>
          <w:szCs w:val="21"/>
          <w:lang w:val="sk-SK" w:eastAsia="cs-CZ"/>
        </w:rPr>
        <w:t>zauhlené</w:t>
      </w:r>
      <w:proofErr w:type="spellEnd"/>
      <w:r w:rsidRPr="00B861F5">
        <w:rPr>
          <w:rFonts w:ascii="Open Sans" w:eastAsia="Times New Roman" w:hAnsi="Open Sans" w:cs="Times New Roman"/>
          <w:color w:val="262626"/>
          <w:sz w:val="21"/>
          <w:szCs w:val="21"/>
          <w:lang w:val="sk-SK" w:eastAsia="cs-CZ"/>
        </w:rPr>
        <w:t xml:space="preserve"> pri pohľade zboku a kolmé pri pohľade zozadu.</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Stehno:</w:t>
      </w:r>
      <w:r w:rsidRPr="00B861F5">
        <w:rPr>
          <w:rFonts w:ascii="Open Sans" w:eastAsia="Times New Roman" w:hAnsi="Open Sans" w:cs="Times New Roman"/>
          <w:color w:val="262626"/>
          <w:sz w:val="21"/>
          <w:szCs w:val="21"/>
          <w:lang w:val="sk-SK" w:eastAsia="cs-CZ"/>
        </w:rPr>
        <w:t xml:space="preserve"> Dostatočne dlhé, široké a svalnaté.</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Koleno:</w:t>
      </w:r>
      <w:r w:rsidRPr="00B861F5">
        <w:rPr>
          <w:rFonts w:ascii="Open Sans" w:eastAsia="Times New Roman" w:hAnsi="Open Sans" w:cs="Times New Roman"/>
          <w:color w:val="262626"/>
          <w:sz w:val="21"/>
          <w:szCs w:val="21"/>
          <w:lang w:val="sk-SK" w:eastAsia="cs-CZ"/>
        </w:rPr>
        <w:t xml:space="preserve"> Pevné, napnuté. </w:t>
      </w:r>
      <w:proofErr w:type="spellStart"/>
      <w:r w:rsidRPr="00B861F5">
        <w:rPr>
          <w:rFonts w:ascii="Open Sans" w:eastAsia="Times New Roman" w:hAnsi="Open Sans" w:cs="Times New Roman"/>
          <w:color w:val="262626"/>
          <w:sz w:val="21"/>
          <w:szCs w:val="21"/>
          <w:lang w:val="sk-SK" w:eastAsia="cs-CZ"/>
        </w:rPr>
        <w:t>Zauhlenie</w:t>
      </w:r>
      <w:proofErr w:type="spellEnd"/>
      <w:r w:rsidRPr="00B861F5">
        <w:rPr>
          <w:rFonts w:ascii="Open Sans" w:eastAsia="Times New Roman" w:hAnsi="Open Sans" w:cs="Times New Roman"/>
          <w:color w:val="262626"/>
          <w:sz w:val="21"/>
          <w:szCs w:val="21"/>
          <w:lang w:val="sk-SK" w:eastAsia="cs-CZ"/>
        </w:rPr>
        <w:t xml:space="preserve"> v kolennom a pätovom kĺbe je približne rovnaké.</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Predkolenie:</w:t>
      </w:r>
      <w:r w:rsidRPr="00B861F5">
        <w:rPr>
          <w:rFonts w:ascii="Open Sans" w:eastAsia="Times New Roman" w:hAnsi="Open Sans" w:cs="Times New Roman"/>
          <w:color w:val="262626"/>
          <w:sz w:val="21"/>
          <w:szCs w:val="21"/>
          <w:lang w:val="sk-SK" w:eastAsia="cs-CZ"/>
        </w:rPr>
        <w:t xml:space="preserve"> Dostatočne dlhé, svalnaté.</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Pätový kĺb:</w:t>
      </w:r>
      <w:r w:rsidRPr="00B861F5">
        <w:rPr>
          <w:rFonts w:ascii="Open Sans" w:eastAsia="Times New Roman" w:hAnsi="Open Sans" w:cs="Times New Roman"/>
          <w:color w:val="262626"/>
          <w:sz w:val="21"/>
          <w:szCs w:val="21"/>
          <w:lang w:val="sk-SK" w:eastAsia="cs-CZ"/>
        </w:rPr>
        <w:t xml:space="preserve"> Napnutý, suchý a pevný.</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Podpätie:</w:t>
      </w:r>
      <w:r w:rsidRPr="00B861F5">
        <w:rPr>
          <w:rFonts w:ascii="Open Sans" w:eastAsia="Times New Roman" w:hAnsi="Open Sans" w:cs="Times New Roman"/>
          <w:color w:val="262626"/>
          <w:sz w:val="21"/>
          <w:szCs w:val="21"/>
          <w:lang w:val="sk-SK" w:eastAsia="cs-CZ"/>
        </w:rPr>
        <w:t xml:space="preserve"> Šľachovité, kolmo postavené pri pohľade zboku i zozadu.</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Zadná tľapka:</w:t>
      </w:r>
      <w:r w:rsidRPr="00B861F5">
        <w:rPr>
          <w:rFonts w:ascii="Open Sans" w:eastAsia="Times New Roman" w:hAnsi="Open Sans" w:cs="Times New Roman"/>
          <w:color w:val="262626"/>
          <w:sz w:val="21"/>
          <w:szCs w:val="21"/>
          <w:lang w:val="sk-SK" w:eastAsia="cs-CZ"/>
        </w:rPr>
        <w:t xml:space="preserve"> Veľmi dobre klenutá a uzavretá. Bez vlčích pazúrikov. Rovnako utváraná ako predná.</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lastRenderedPageBreak/>
        <w:t>Pohyb:</w:t>
      </w:r>
      <w:r w:rsidRPr="00B861F5">
        <w:rPr>
          <w:rFonts w:ascii="Open Sans" w:eastAsia="Times New Roman" w:hAnsi="Open Sans" w:cs="Times New Roman"/>
          <w:color w:val="262626"/>
          <w:sz w:val="21"/>
          <w:szCs w:val="21"/>
          <w:lang w:val="sk-SK" w:eastAsia="cs-CZ"/>
        </w:rPr>
        <w:t xml:space="preserve"> Vo všetkých typoch pohybu je plynulý a výdatný. Pri kluse je chrbát nesený v rovine a pohyb tela je elegantný. Predné i zadné končatiny sú v akcii paralelné. Prevládajúci druh pohybu pri práci je klus.</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Koža:</w:t>
      </w:r>
      <w:r w:rsidRPr="00B861F5">
        <w:rPr>
          <w:rFonts w:ascii="Open Sans" w:eastAsia="Times New Roman" w:hAnsi="Open Sans" w:cs="Times New Roman"/>
          <w:color w:val="262626"/>
          <w:sz w:val="21"/>
          <w:szCs w:val="21"/>
          <w:lang w:val="sk-SK" w:eastAsia="cs-CZ"/>
        </w:rPr>
        <w:t xml:space="preserve"> Strednej hrúbky, elastická, bez záhybov. Pokožka dobre pigmentovaná.</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Srsť:</w:t>
      </w:r>
      <w:r w:rsidRPr="00B861F5">
        <w:rPr>
          <w:rFonts w:ascii="Open Sans" w:eastAsia="Times New Roman" w:hAnsi="Open Sans" w:cs="Times New Roman"/>
          <w:color w:val="262626"/>
          <w:sz w:val="21"/>
          <w:szCs w:val="21"/>
          <w:lang w:val="sk-SK" w:eastAsia="cs-CZ"/>
        </w:rPr>
        <w:t xml:space="preserve"> Tvrdá, hrubšia jednoznačne priliehavá, s dostatočným leskom. Na hlave a na končatinách kratšia, jemnejšia.</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Farba:</w:t>
      </w:r>
      <w:r w:rsidRPr="00B861F5">
        <w:rPr>
          <w:rFonts w:ascii="Open Sans" w:eastAsia="Times New Roman" w:hAnsi="Open Sans" w:cs="Times New Roman"/>
          <w:color w:val="262626"/>
          <w:sz w:val="21"/>
          <w:szCs w:val="21"/>
          <w:lang w:val="sk-SK" w:eastAsia="cs-CZ"/>
        </w:rPr>
        <w:t xml:space="preserve"> Tatranský durič sa vyskytuje v dvoch farebných variantoch:</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Čierna s pálením</w:t>
      </w:r>
      <w:r w:rsidRPr="00B861F5">
        <w:rPr>
          <w:rFonts w:ascii="Open Sans" w:eastAsia="Times New Roman" w:hAnsi="Open Sans" w:cs="Times New Roman"/>
          <w:color w:val="262626"/>
          <w:sz w:val="21"/>
          <w:szCs w:val="21"/>
          <w:lang w:val="sk-SK" w:eastAsia="cs-CZ"/>
        </w:rPr>
        <w:t xml:space="preserve"> – čierna farba s presne ohraničenými hnedými alebo hnedo hrdzavými znakmi na hlave, nad očami, po stranách nosa a pyskov, na hrudi a na končatinách, okolo konečníka, na spodnej strane chvosta. Prípustné sú biele znaky na hrudi a končatinách, prípadne biela lysinka na hlave. Na končatinách medzi bielou a čiernou srsťou je vhodná srsť hnedej farby (dedičstvo po starých duričoch).</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Hnedá</w:t>
      </w:r>
      <w:r w:rsidRPr="00B861F5">
        <w:rPr>
          <w:rFonts w:ascii="Open Sans" w:eastAsia="Times New Roman" w:hAnsi="Open Sans" w:cs="Times New Roman"/>
          <w:color w:val="262626"/>
          <w:sz w:val="21"/>
          <w:szCs w:val="21"/>
          <w:lang w:val="sk-SK" w:eastAsia="cs-CZ"/>
        </w:rPr>
        <w:t xml:space="preserve"> – jednofarebné hnedo sfarbené jedince. Odtiene hnedej sú od svetlohnedej až po tzv. jeleniu červeň. Všetky s prímesou čiernej farby. Vyžaduje sa čierna maska v tvárovej časti hlavy. Prípustné je však aj sfarbenie bez masky.</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Veľkosť:</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Výška v kohútiku:</w:t>
      </w:r>
      <w:r w:rsidRPr="00B861F5">
        <w:rPr>
          <w:rFonts w:ascii="Open Sans" w:eastAsia="Times New Roman" w:hAnsi="Open Sans" w:cs="Times New Roman"/>
          <w:color w:val="262626"/>
          <w:sz w:val="21"/>
          <w:szCs w:val="21"/>
          <w:lang w:val="sk-SK" w:eastAsia="cs-CZ"/>
        </w:rPr>
        <w:t xml:space="preserve"> Suky: 34 – 38 cm. Psi: 37 – 42 cm</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Chyby:</w:t>
      </w:r>
      <w:r w:rsidRPr="00B861F5">
        <w:rPr>
          <w:rFonts w:ascii="Open Sans" w:eastAsia="Times New Roman" w:hAnsi="Open Sans" w:cs="Times New Roman"/>
          <w:color w:val="262626"/>
          <w:sz w:val="21"/>
          <w:szCs w:val="21"/>
          <w:lang w:val="sk-SK" w:eastAsia="cs-CZ"/>
        </w:rPr>
        <w:t xml:space="preserve"> Každá odchýlka od hore uvedených bodov je považovaná za chybu a jej závažnosť závisí od stupňa odchýlky a jej vplyvu na zdravie a pohodlie zvieraťa.</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t>Vážne chyby:</w:t>
      </w:r>
      <w:r w:rsidRPr="00B861F5">
        <w:rPr>
          <w:rFonts w:ascii="Open Sans" w:eastAsia="Times New Roman" w:hAnsi="Open Sans" w:cs="Times New Roman"/>
          <w:color w:val="262626"/>
          <w:sz w:val="21"/>
          <w:szCs w:val="21"/>
          <w:lang w:val="sk-SK" w:eastAsia="cs-CZ"/>
        </w:rPr>
        <w:br/>
        <w:t>– Príliš veľké alebo príliš malé zvieratá vo vzťahu k veľkosti uvádzanej v štandarde.</w:t>
      </w:r>
      <w:r w:rsidRPr="00B861F5">
        <w:rPr>
          <w:rFonts w:ascii="Open Sans" w:eastAsia="Times New Roman" w:hAnsi="Open Sans" w:cs="Times New Roman"/>
          <w:color w:val="262626"/>
          <w:sz w:val="21"/>
          <w:szCs w:val="21"/>
          <w:lang w:val="sk-SK" w:eastAsia="cs-CZ"/>
        </w:rPr>
        <w:br/>
        <w:t>– Nevýrazné alebo chýbajúce pálenie u čiernych jedincov.</w:t>
      </w:r>
      <w:r w:rsidRPr="00B861F5">
        <w:rPr>
          <w:rFonts w:ascii="Open Sans" w:eastAsia="Times New Roman" w:hAnsi="Open Sans" w:cs="Times New Roman"/>
          <w:color w:val="262626"/>
          <w:sz w:val="21"/>
          <w:szCs w:val="21"/>
          <w:lang w:val="sk-SK" w:eastAsia="cs-CZ"/>
        </w:rPr>
        <w:br/>
        <w:t>– Príliš bledé hnedé sfarbenie.</w:t>
      </w:r>
      <w:r w:rsidRPr="00B861F5">
        <w:rPr>
          <w:rFonts w:ascii="Open Sans" w:eastAsia="Times New Roman" w:hAnsi="Open Sans" w:cs="Times New Roman"/>
          <w:color w:val="262626"/>
          <w:sz w:val="21"/>
          <w:szCs w:val="21"/>
          <w:lang w:val="sk-SK" w:eastAsia="cs-CZ"/>
        </w:rPr>
        <w:br/>
        <w:t>– Ťažké zvieratá, bez ušľachtilosti.</w:t>
      </w:r>
      <w:r w:rsidRPr="00B861F5">
        <w:rPr>
          <w:rFonts w:ascii="Open Sans" w:eastAsia="Times New Roman" w:hAnsi="Open Sans" w:cs="Times New Roman"/>
          <w:color w:val="262626"/>
          <w:sz w:val="21"/>
          <w:szCs w:val="21"/>
          <w:lang w:val="sk-SK" w:eastAsia="cs-CZ"/>
        </w:rPr>
        <w:br/>
        <w:t>– Príliš dlhý telesný rámec.</w:t>
      </w:r>
      <w:r w:rsidRPr="00B861F5">
        <w:rPr>
          <w:rFonts w:ascii="Open Sans" w:eastAsia="Times New Roman" w:hAnsi="Open Sans" w:cs="Times New Roman"/>
          <w:color w:val="262626"/>
          <w:sz w:val="21"/>
          <w:szCs w:val="21"/>
          <w:lang w:val="sk-SK" w:eastAsia="cs-CZ"/>
        </w:rPr>
        <w:br/>
        <w:t xml:space="preserve">– Nesprávne </w:t>
      </w:r>
      <w:proofErr w:type="spellStart"/>
      <w:r w:rsidRPr="00B861F5">
        <w:rPr>
          <w:rFonts w:ascii="Open Sans" w:eastAsia="Times New Roman" w:hAnsi="Open Sans" w:cs="Times New Roman"/>
          <w:color w:val="262626"/>
          <w:sz w:val="21"/>
          <w:szCs w:val="21"/>
          <w:lang w:val="sk-SK" w:eastAsia="cs-CZ"/>
        </w:rPr>
        <w:t>zauhlenie</w:t>
      </w:r>
      <w:proofErr w:type="spellEnd"/>
      <w:r w:rsidRPr="00B861F5">
        <w:rPr>
          <w:rFonts w:ascii="Open Sans" w:eastAsia="Times New Roman" w:hAnsi="Open Sans" w:cs="Times New Roman"/>
          <w:color w:val="262626"/>
          <w:sz w:val="21"/>
          <w:szCs w:val="21"/>
          <w:lang w:val="sk-SK" w:eastAsia="cs-CZ"/>
        </w:rPr>
        <w:t xml:space="preserve"> končatín.</w:t>
      </w:r>
      <w:r w:rsidRPr="00B861F5">
        <w:rPr>
          <w:rFonts w:ascii="Open Sans" w:eastAsia="Times New Roman" w:hAnsi="Open Sans" w:cs="Times New Roman"/>
          <w:color w:val="262626"/>
          <w:sz w:val="21"/>
          <w:szCs w:val="21"/>
          <w:lang w:val="sk-SK" w:eastAsia="cs-CZ"/>
        </w:rPr>
        <w:br/>
        <w:t>– Krátka papuľa, hrubé príliš mäsité pysky.</w:t>
      </w:r>
      <w:r w:rsidRPr="00B861F5">
        <w:rPr>
          <w:rFonts w:ascii="Open Sans" w:eastAsia="Times New Roman" w:hAnsi="Open Sans" w:cs="Times New Roman"/>
          <w:color w:val="262626"/>
          <w:sz w:val="21"/>
          <w:szCs w:val="21"/>
          <w:lang w:val="sk-SK" w:eastAsia="cs-CZ"/>
        </w:rPr>
        <w:br/>
        <w:t>– Krátke ucho. Príliš vysoko alebo príliš nízko nasadené.</w:t>
      </w:r>
      <w:r w:rsidRPr="00B861F5">
        <w:rPr>
          <w:rFonts w:ascii="Open Sans" w:eastAsia="Times New Roman" w:hAnsi="Open Sans" w:cs="Times New Roman"/>
          <w:color w:val="262626"/>
          <w:sz w:val="21"/>
          <w:szCs w:val="21"/>
          <w:lang w:val="sk-SK" w:eastAsia="cs-CZ"/>
        </w:rPr>
        <w:br/>
        <w:t>– Kliešťový zhryz, chýbajúce viac ako 2 P1.</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b/>
          <w:bCs/>
          <w:color w:val="262626"/>
          <w:sz w:val="21"/>
          <w:szCs w:val="21"/>
          <w:lang w:val="sk-SK" w:eastAsia="cs-CZ"/>
        </w:rPr>
        <w:lastRenderedPageBreak/>
        <w:t>Vylučujúce chyby:</w:t>
      </w:r>
      <w:r w:rsidRPr="00B861F5">
        <w:rPr>
          <w:rFonts w:ascii="Open Sans" w:eastAsia="Times New Roman" w:hAnsi="Open Sans" w:cs="Times New Roman"/>
          <w:color w:val="262626"/>
          <w:sz w:val="21"/>
          <w:szCs w:val="21"/>
          <w:lang w:val="sk-SK" w:eastAsia="cs-CZ"/>
        </w:rPr>
        <w:br/>
        <w:t xml:space="preserve">– </w:t>
      </w:r>
      <w:proofErr w:type="spellStart"/>
      <w:r w:rsidRPr="00B861F5">
        <w:rPr>
          <w:rFonts w:ascii="Open Sans" w:eastAsia="Times New Roman" w:hAnsi="Open Sans" w:cs="Times New Roman"/>
          <w:color w:val="262626"/>
          <w:sz w:val="21"/>
          <w:szCs w:val="21"/>
          <w:lang w:val="sk-SK" w:eastAsia="cs-CZ"/>
        </w:rPr>
        <w:t>ektropium</w:t>
      </w:r>
      <w:proofErr w:type="spellEnd"/>
      <w:r w:rsidRPr="00B861F5">
        <w:rPr>
          <w:rFonts w:ascii="Open Sans" w:eastAsia="Times New Roman" w:hAnsi="Open Sans" w:cs="Times New Roman"/>
          <w:color w:val="262626"/>
          <w:sz w:val="21"/>
          <w:szCs w:val="21"/>
          <w:lang w:val="sk-SK" w:eastAsia="cs-CZ"/>
        </w:rPr>
        <w:t xml:space="preserve">, </w:t>
      </w:r>
      <w:proofErr w:type="spellStart"/>
      <w:r w:rsidRPr="00B861F5">
        <w:rPr>
          <w:rFonts w:ascii="Open Sans" w:eastAsia="Times New Roman" w:hAnsi="Open Sans" w:cs="Times New Roman"/>
          <w:color w:val="262626"/>
          <w:sz w:val="21"/>
          <w:szCs w:val="21"/>
          <w:lang w:val="sk-SK" w:eastAsia="cs-CZ"/>
        </w:rPr>
        <w:t>entropium</w:t>
      </w:r>
      <w:proofErr w:type="spellEnd"/>
      <w:r w:rsidRPr="00B861F5">
        <w:rPr>
          <w:rFonts w:ascii="Open Sans" w:eastAsia="Times New Roman" w:hAnsi="Open Sans" w:cs="Times New Roman"/>
          <w:color w:val="262626"/>
          <w:sz w:val="21"/>
          <w:szCs w:val="21"/>
          <w:lang w:val="sk-SK" w:eastAsia="cs-CZ"/>
        </w:rPr>
        <w:br/>
        <w:t xml:space="preserve">– </w:t>
      </w:r>
      <w:proofErr w:type="spellStart"/>
      <w:r w:rsidRPr="00B861F5">
        <w:rPr>
          <w:rFonts w:ascii="Open Sans" w:eastAsia="Times New Roman" w:hAnsi="Open Sans" w:cs="Times New Roman"/>
          <w:color w:val="262626"/>
          <w:sz w:val="21"/>
          <w:szCs w:val="21"/>
          <w:lang w:val="sk-SK" w:eastAsia="cs-CZ"/>
        </w:rPr>
        <w:t>predkus</w:t>
      </w:r>
      <w:proofErr w:type="spellEnd"/>
      <w:r w:rsidRPr="00B861F5">
        <w:rPr>
          <w:rFonts w:ascii="Open Sans" w:eastAsia="Times New Roman" w:hAnsi="Open Sans" w:cs="Times New Roman"/>
          <w:color w:val="262626"/>
          <w:sz w:val="21"/>
          <w:szCs w:val="21"/>
          <w:lang w:val="sk-SK" w:eastAsia="cs-CZ"/>
        </w:rPr>
        <w:t xml:space="preserve"> alebo </w:t>
      </w:r>
      <w:proofErr w:type="spellStart"/>
      <w:r w:rsidRPr="00B861F5">
        <w:rPr>
          <w:rFonts w:ascii="Open Sans" w:eastAsia="Times New Roman" w:hAnsi="Open Sans" w:cs="Times New Roman"/>
          <w:color w:val="262626"/>
          <w:sz w:val="21"/>
          <w:szCs w:val="21"/>
          <w:lang w:val="sk-SK" w:eastAsia="cs-CZ"/>
        </w:rPr>
        <w:t>podkus</w:t>
      </w:r>
      <w:proofErr w:type="spellEnd"/>
      <w:r w:rsidRPr="00B861F5">
        <w:rPr>
          <w:rFonts w:ascii="Open Sans" w:eastAsia="Times New Roman" w:hAnsi="Open Sans" w:cs="Times New Roman"/>
          <w:color w:val="262626"/>
          <w:sz w:val="21"/>
          <w:szCs w:val="21"/>
          <w:lang w:val="sk-SK" w:eastAsia="cs-CZ"/>
        </w:rPr>
        <w:br/>
        <w:t xml:space="preserve">– </w:t>
      </w:r>
      <w:proofErr w:type="spellStart"/>
      <w:r w:rsidRPr="00B861F5">
        <w:rPr>
          <w:rFonts w:ascii="Open Sans" w:eastAsia="Times New Roman" w:hAnsi="Open Sans" w:cs="Times New Roman"/>
          <w:color w:val="262626"/>
          <w:sz w:val="21"/>
          <w:szCs w:val="21"/>
          <w:lang w:val="sk-SK" w:eastAsia="cs-CZ"/>
        </w:rPr>
        <w:t>monorchid</w:t>
      </w:r>
      <w:proofErr w:type="spellEnd"/>
      <w:r w:rsidRPr="00B861F5">
        <w:rPr>
          <w:rFonts w:ascii="Open Sans" w:eastAsia="Times New Roman" w:hAnsi="Open Sans" w:cs="Times New Roman"/>
          <w:color w:val="262626"/>
          <w:sz w:val="21"/>
          <w:szCs w:val="21"/>
          <w:lang w:val="sk-SK" w:eastAsia="cs-CZ"/>
        </w:rPr>
        <w:t xml:space="preserve">, </w:t>
      </w:r>
      <w:proofErr w:type="spellStart"/>
      <w:r w:rsidRPr="00B861F5">
        <w:rPr>
          <w:rFonts w:ascii="Open Sans" w:eastAsia="Times New Roman" w:hAnsi="Open Sans" w:cs="Times New Roman"/>
          <w:color w:val="262626"/>
          <w:sz w:val="21"/>
          <w:szCs w:val="21"/>
          <w:lang w:val="sk-SK" w:eastAsia="cs-CZ"/>
        </w:rPr>
        <w:t>cryptorchid</w:t>
      </w:r>
      <w:proofErr w:type="spellEnd"/>
      <w:r w:rsidRPr="00B861F5">
        <w:rPr>
          <w:rFonts w:ascii="Open Sans" w:eastAsia="Times New Roman" w:hAnsi="Open Sans" w:cs="Times New Roman"/>
          <w:color w:val="262626"/>
          <w:sz w:val="21"/>
          <w:szCs w:val="21"/>
          <w:lang w:val="sk-SK" w:eastAsia="cs-CZ"/>
        </w:rPr>
        <w:br/>
        <w:t>– chýbajúce zuby okrem P1 a M3.</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color w:val="262626"/>
          <w:sz w:val="21"/>
          <w:szCs w:val="21"/>
          <w:lang w:val="sk-SK" w:eastAsia="cs-CZ"/>
        </w:rPr>
        <w:t>Každý pes vykazujúci výrazné fyzické alebo psychické poruchy musí byť diskvalifikovaný.</w:t>
      </w:r>
    </w:p>
    <w:p w:rsidR="00B861F5" w:rsidRPr="00B861F5" w:rsidRDefault="00B861F5" w:rsidP="00B861F5">
      <w:pPr>
        <w:shd w:val="clear" w:color="auto" w:fill="FFFFFF"/>
        <w:spacing w:before="100" w:beforeAutospacing="1" w:after="100" w:afterAutospacing="1" w:line="408" w:lineRule="atLeast"/>
        <w:rPr>
          <w:rFonts w:ascii="Open Sans" w:eastAsia="Times New Roman" w:hAnsi="Open Sans" w:cs="Times New Roman"/>
          <w:color w:val="262626"/>
          <w:sz w:val="21"/>
          <w:szCs w:val="21"/>
          <w:lang w:val="sk-SK" w:eastAsia="cs-CZ"/>
        </w:rPr>
      </w:pPr>
      <w:r w:rsidRPr="00B861F5">
        <w:rPr>
          <w:rFonts w:ascii="Open Sans" w:eastAsia="Times New Roman" w:hAnsi="Open Sans" w:cs="Times New Roman"/>
          <w:color w:val="262626"/>
          <w:sz w:val="21"/>
          <w:szCs w:val="21"/>
          <w:lang w:val="sk-SK" w:eastAsia="cs-CZ"/>
        </w:rPr>
        <w:t>N.B. : Pes musí mať dva normálne vyvinuté semenníky zreteľne zostúpené v miešku</w:t>
      </w:r>
    </w:p>
    <w:p w:rsidR="00400E0A" w:rsidRDefault="00400E0A">
      <w:bookmarkStart w:id="0" w:name="_GoBack"/>
      <w:bookmarkEnd w:id="0"/>
    </w:p>
    <w:sectPr w:rsidR="00400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F5"/>
    <w:rsid w:val="00400E0A"/>
    <w:rsid w:val="009A4638"/>
    <w:rsid w:val="00B86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861F5"/>
    <w:pPr>
      <w:spacing w:before="100" w:beforeAutospacing="1" w:after="100" w:afterAutospacing="1" w:line="240" w:lineRule="atLeast"/>
      <w:outlineLvl w:val="2"/>
    </w:pPr>
    <w:rPr>
      <w:rFonts w:ascii="Open Sans" w:eastAsia="Times New Roman" w:hAnsi="Open Sans" w:cs="Times New Roman"/>
      <w:color w:val="333333"/>
      <w:sz w:val="33"/>
      <w:szCs w:val="33"/>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861F5"/>
    <w:rPr>
      <w:rFonts w:ascii="Open Sans" w:eastAsia="Times New Roman" w:hAnsi="Open Sans" w:cs="Times New Roman"/>
      <w:color w:val="333333"/>
      <w:sz w:val="33"/>
      <w:szCs w:val="33"/>
      <w:lang w:eastAsia="cs-CZ"/>
    </w:rPr>
  </w:style>
  <w:style w:type="character" w:styleId="Siln">
    <w:name w:val="Strong"/>
    <w:basedOn w:val="Standardnpsmoodstavce"/>
    <w:uiPriority w:val="22"/>
    <w:qFormat/>
    <w:rsid w:val="00B861F5"/>
    <w:rPr>
      <w:b/>
      <w:bCs/>
    </w:rPr>
  </w:style>
  <w:style w:type="paragraph" w:styleId="Normlnweb">
    <w:name w:val="Normal (Web)"/>
    <w:basedOn w:val="Normln"/>
    <w:uiPriority w:val="99"/>
    <w:semiHidden/>
    <w:unhideWhenUsed/>
    <w:rsid w:val="00B861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861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6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B861F5"/>
    <w:pPr>
      <w:spacing w:before="100" w:beforeAutospacing="1" w:after="100" w:afterAutospacing="1" w:line="240" w:lineRule="atLeast"/>
      <w:outlineLvl w:val="2"/>
    </w:pPr>
    <w:rPr>
      <w:rFonts w:ascii="Open Sans" w:eastAsia="Times New Roman" w:hAnsi="Open Sans" w:cs="Times New Roman"/>
      <w:color w:val="333333"/>
      <w:sz w:val="33"/>
      <w:szCs w:val="33"/>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861F5"/>
    <w:rPr>
      <w:rFonts w:ascii="Open Sans" w:eastAsia="Times New Roman" w:hAnsi="Open Sans" w:cs="Times New Roman"/>
      <w:color w:val="333333"/>
      <w:sz w:val="33"/>
      <w:szCs w:val="33"/>
      <w:lang w:eastAsia="cs-CZ"/>
    </w:rPr>
  </w:style>
  <w:style w:type="character" w:styleId="Siln">
    <w:name w:val="Strong"/>
    <w:basedOn w:val="Standardnpsmoodstavce"/>
    <w:uiPriority w:val="22"/>
    <w:qFormat/>
    <w:rsid w:val="00B861F5"/>
    <w:rPr>
      <w:b/>
      <w:bCs/>
    </w:rPr>
  </w:style>
  <w:style w:type="paragraph" w:styleId="Normlnweb">
    <w:name w:val="Normal (Web)"/>
    <w:basedOn w:val="Normln"/>
    <w:uiPriority w:val="99"/>
    <w:semiHidden/>
    <w:unhideWhenUsed/>
    <w:rsid w:val="00B861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861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6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19930">
      <w:bodyDiv w:val="1"/>
      <w:marLeft w:val="0"/>
      <w:marRight w:val="0"/>
      <w:marTop w:val="0"/>
      <w:marBottom w:val="0"/>
      <w:divBdr>
        <w:top w:val="none" w:sz="0" w:space="0" w:color="auto"/>
        <w:left w:val="none" w:sz="0" w:space="0" w:color="auto"/>
        <w:bottom w:val="none" w:sz="0" w:space="0" w:color="auto"/>
        <w:right w:val="none" w:sz="0" w:space="0" w:color="auto"/>
      </w:divBdr>
      <w:divsChild>
        <w:div w:id="1724862591">
          <w:marLeft w:val="0"/>
          <w:marRight w:val="0"/>
          <w:marTop w:val="885"/>
          <w:marBottom w:val="0"/>
          <w:divBdr>
            <w:top w:val="none" w:sz="0" w:space="0" w:color="auto"/>
            <w:left w:val="none" w:sz="0" w:space="0" w:color="auto"/>
            <w:bottom w:val="none" w:sz="0" w:space="0" w:color="auto"/>
            <w:right w:val="none" w:sz="0" w:space="0" w:color="auto"/>
          </w:divBdr>
          <w:divsChild>
            <w:div w:id="370158407">
              <w:marLeft w:val="0"/>
              <w:marRight w:val="0"/>
              <w:marTop w:val="0"/>
              <w:marBottom w:val="0"/>
              <w:divBdr>
                <w:top w:val="none" w:sz="0" w:space="0" w:color="auto"/>
                <w:left w:val="none" w:sz="0" w:space="0" w:color="auto"/>
                <w:bottom w:val="none" w:sz="0" w:space="0" w:color="auto"/>
                <w:right w:val="none" w:sz="0" w:space="0" w:color="auto"/>
              </w:divBdr>
              <w:divsChild>
                <w:div w:id="22051145">
                  <w:marLeft w:val="0"/>
                  <w:marRight w:val="0"/>
                  <w:marTop w:val="0"/>
                  <w:marBottom w:val="0"/>
                  <w:divBdr>
                    <w:top w:val="none" w:sz="0" w:space="0" w:color="auto"/>
                    <w:left w:val="none" w:sz="0" w:space="0" w:color="auto"/>
                    <w:bottom w:val="none" w:sz="0" w:space="0" w:color="auto"/>
                    <w:right w:val="none" w:sz="0" w:space="0" w:color="auto"/>
                  </w:divBdr>
                  <w:divsChild>
                    <w:div w:id="2115326405">
                      <w:marLeft w:val="0"/>
                      <w:marRight w:val="0"/>
                      <w:marTop w:val="0"/>
                      <w:marBottom w:val="0"/>
                      <w:divBdr>
                        <w:top w:val="none" w:sz="0" w:space="0" w:color="auto"/>
                        <w:left w:val="none" w:sz="0" w:space="0" w:color="auto"/>
                        <w:bottom w:val="none" w:sz="0" w:space="0" w:color="auto"/>
                        <w:right w:val="none" w:sz="0" w:space="0" w:color="auto"/>
                      </w:divBdr>
                      <w:divsChild>
                        <w:div w:id="1334913023">
                          <w:marLeft w:val="0"/>
                          <w:marRight w:val="0"/>
                          <w:marTop w:val="0"/>
                          <w:marBottom w:val="0"/>
                          <w:divBdr>
                            <w:top w:val="none" w:sz="0" w:space="0" w:color="auto"/>
                            <w:left w:val="none" w:sz="0" w:space="0" w:color="auto"/>
                            <w:bottom w:val="none" w:sz="0" w:space="0" w:color="auto"/>
                            <w:right w:val="none" w:sz="0" w:space="0" w:color="auto"/>
                          </w:divBdr>
                          <w:divsChild>
                            <w:div w:id="901453878">
                              <w:marLeft w:val="0"/>
                              <w:marRight w:val="0"/>
                              <w:marTop w:val="100"/>
                              <w:marBottom w:val="100"/>
                              <w:divBdr>
                                <w:top w:val="none" w:sz="0" w:space="0" w:color="auto"/>
                                <w:left w:val="none" w:sz="0" w:space="0" w:color="auto"/>
                                <w:bottom w:val="none" w:sz="0" w:space="0" w:color="auto"/>
                                <w:right w:val="none" w:sz="0" w:space="0" w:color="auto"/>
                              </w:divBdr>
                              <w:divsChild>
                                <w:div w:id="61225069">
                                  <w:marLeft w:val="0"/>
                                  <w:marRight w:val="0"/>
                                  <w:marTop w:val="0"/>
                                  <w:marBottom w:val="0"/>
                                  <w:divBdr>
                                    <w:top w:val="none" w:sz="0" w:space="0" w:color="auto"/>
                                    <w:left w:val="none" w:sz="0" w:space="0" w:color="auto"/>
                                    <w:bottom w:val="none" w:sz="0" w:space="0" w:color="auto"/>
                                    <w:right w:val="none" w:sz="0" w:space="0" w:color="auto"/>
                                  </w:divBdr>
                                  <w:divsChild>
                                    <w:div w:id="20235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1118</Words>
  <Characters>6600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Jarosova</dc:creator>
  <cp:lastModifiedBy>Jarosova</cp:lastModifiedBy>
  <cp:revision>1</cp:revision>
  <dcterms:created xsi:type="dcterms:W3CDTF">2017-03-09T06:58:00Z</dcterms:created>
  <dcterms:modified xsi:type="dcterms:W3CDTF">2017-03-09T06:59:00Z</dcterms:modified>
</cp:coreProperties>
</file>