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1C" w:rsidRDefault="000B2D1C" w:rsidP="000B2D1C">
      <w:pPr>
        <w:spacing w:line="278" w:lineRule="exact"/>
        <w:rPr>
          <w:b/>
          <w:bCs/>
        </w:rPr>
      </w:pPr>
      <w:r>
        <w:rPr>
          <w:b/>
          <w:bCs/>
        </w:rPr>
        <w:t>05.12.2012/EN</w:t>
      </w:r>
    </w:p>
    <w:p w:rsidR="000B2D1C" w:rsidRDefault="000B2D1C" w:rsidP="000B2D1C">
      <w:pPr>
        <w:spacing w:line="278" w:lineRule="exact"/>
        <w:rPr>
          <w:b/>
          <w:bCs/>
        </w:rPr>
      </w:pPr>
      <w:r>
        <w:rPr>
          <w:b/>
          <w:bCs/>
        </w:rPr>
        <w:t>12.10.2013/CZ</w:t>
      </w:r>
    </w:p>
    <w:p w:rsidR="000B2D1C" w:rsidRDefault="000B2D1C" w:rsidP="000B2D1C">
      <w:pPr>
        <w:spacing w:line="278" w:lineRule="exact"/>
        <w:rPr>
          <w:b/>
          <w:bCs/>
        </w:rPr>
      </w:pPr>
    </w:p>
    <w:p w:rsidR="000B2D1C" w:rsidRDefault="000B2D1C" w:rsidP="000B2D1C">
      <w:pPr>
        <w:rPr>
          <w:lang w:val="en-GB"/>
        </w:rPr>
      </w:pPr>
      <w:r>
        <w:rPr>
          <w:lang w:val="de-DE"/>
        </w:rPr>
        <w:t>Překlad: Kateřina Samková</w:t>
      </w:r>
    </w:p>
    <w:p w:rsidR="000B2D1C" w:rsidRDefault="000B2D1C" w:rsidP="000B2D1C">
      <w:pPr>
        <w:spacing w:line="278" w:lineRule="exact"/>
        <w:rPr>
          <w:b/>
          <w:bCs/>
        </w:rPr>
      </w:pPr>
    </w:p>
    <w:p w:rsidR="000B2D1C" w:rsidRDefault="000B2D1C" w:rsidP="000B2D1C">
      <w:pPr>
        <w:spacing w:line="278" w:lineRule="exact"/>
        <w:rPr>
          <w:b/>
          <w:bCs/>
        </w:rPr>
      </w:pPr>
    </w:p>
    <w:p w:rsidR="000B2D1C" w:rsidRDefault="000B2D1C" w:rsidP="000B2D1C">
      <w:pPr>
        <w:spacing w:line="278" w:lineRule="exact"/>
        <w:rPr>
          <w:b/>
          <w:bCs/>
        </w:rPr>
      </w:pPr>
      <w:r w:rsidRPr="009E7A18">
        <w:rPr>
          <w:b/>
          <w:bCs/>
        </w:rPr>
        <w:t>FCI-Standard N</w:t>
      </w:r>
      <w:r>
        <w:rPr>
          <w:b/>
          <w:bCs/>
        </w:rPr>
        <w:t>° 236</w:t>
      </w:r>
    </w:p>
    <w:p w:rsidR="000B2D1C" w:rsidRDefault="000B2D1C" w:rsidP="000B2D1C">
      <w:pPr>
        <w:jc w:val="both"/>
        <w:rPr>
          <w:rFonts w:cs="Courier New"/>
          <w:b/>
          <w:bCs/>
          <w:szCs w:val="20"/>
          <w:u w:val="single"/>
          <w:lang w:val="en-GB" w:eastAsia="nl-NL"/>
        </w:rPr>
      </w:pPr>
    </w:p>
    <w:p w:rsidR="000B2D1C" w:rsidRDefault="000B2D1C" w:rsidP="000B2D1C">
      <w:pPr>
        <w:keepNext/>
        <w:ind w:left="284"/>
        <w:jc w:val="center"/>
        <w:outlineLvl w:val="0"/>
        <w:rPr>
          <w:rFonts w:ascii="Arial Black" w:hAnsi="Arial Black"/>
          <w:b/>
          <w:u w:val="single"/>
          <w:lang w:val="en-GB"/>
        </w:rPr>
      </w:pPr>
      <w:r>
        <w:rPr>
          <w:rFonts w:ascii="Arial Black" w:hAnsi="Arial Black"/>
          <w:b/>
          <w:u w:val="single"/>
          <w:lang w:val="en-GB"/>
        </w:rPr>
        <w:t>AUSTRALSKÝ SILKY TERIÉR</w:t>
      </w:r>
    </w:p>
    <w:p w:rsidR="000B2D1C" w:rsidRPr="000B4819" w:rsidRDefault="000B2D1C" w:rsidP="000B2D1C">
      <w:pPr>
        <w:keepNext/>
        <w:ind w:left="284"/>
        <w:jc w:val="center"/>
        <w:outlineLvl w:val="0"/>
        <w:rPr>
          <w:rFonts w:ascii="Arial Black" w:hAnsi="Arial Black"/>
          <w:b/>
          <w:lang w:val="en-GB"/>
        </w:rPr>
      </w:pPr>
      <w:r w:rsidRPr="000B4819">
        <w:rPr>
          <w:rFonts w:ascii="Arial Black" w:hAnsi="Arial Black"/>
          <w:b/>
          <w:lang w:val="en-GB"/>
        </w:rPr>
        <w:t>(AUSTRALIAN SILKY TERRIER)</w:t>
      </w:r>
    </w:p>
    <w:p w:rsidR="000B2D1C" w:rsidRDefault="000B2D1C" w:rsidP="000B2D1C">
      <w:pPr>
        <w:jc w:val="both"/>
        <w:rPr>
          <w:rFonts w:cs="Courier New"/>
          <w:b/>
          <w:bCs/>
          <w:szCs w:val="20"/>
          <w:u w:val="single"/>
          <w:lang w:val="en-GB" w:eastAsia="nl-NL"/>
        </w:rPr>
      </w:pPr>
    </w:p>
    <w:p w:rsidR="000B2D1C" w:rsidRDefault="000B2D1C" w:rsidP="000B2D1C">
      <w:pPr>
        <w:jc w:val="both"/>
        <w:rPr>
          <w:rFonts w:cs="Courier New"/>
          <w:b/>
          <w:bCs/>
          <w:szCs w:val="20"/>
          <w:u w:val="single"/>
          <w:lang w:val="en-GB" w:eastAsia="nl-NL"/>
        </w:rPr>
      </w:pPr>
    </w:p>
    <w:p w:rsidR="000B2D1C" w:rsidRDefault="000B2D1C" w:rsidP="000B2D1C">
      <w:pPr>
        <w:jc w:val="both"/>
        <w:rPr>
          <w:rFonts w:cs="Courier New"/>
          <w:b/>
          <w:bCs/>
          <w:szCs w:val="20"/>
          <w:u w:val="single"/>
          <w:lang w:val="en-GB" w:eastAsia="nl-NL"/>
        </w:rPr>
      </w:pPr>
    </w:p>
    <w:p w:rsidR="000B2D1C" w:rsidRDefault="000B2D1C" w:rsidP="000B2D1C">
      <w:pPr>
        <w:jc w:val="center"/>
        <w:rPr>
          <w:rFonts w:cs="Courier New"/>
          <w:b/>
          <w:bCs/>
          <w:szCs w:val="20"/>
          <w:u w:val="single"/>
          <w:lang w:val="en-GB" w:eastAsia="nl-NL"/>
        </w:rPr>
      </w:pPr>
      <w:r>
        <w:rPr>
          <w:snapToGrid/>
          <w:sz w:val="20"/>
          <w:szCs w:val="20"/>
        </w:rPr>
        <w:drawing>
          <wp:inline distT="0" distB="0" distL="0" distR="0">
            <wp:extent cx="3657600" cy="2926080"/>
            <wp:effectExtent l="0" t="0" r="0" b="7620"/>
            <wp:docPr id="1" name="Obrázek 1" descr="Gr CH Balkana Two Thumbs Up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Gr CH Balkana Two Thumbs Up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D1C" w:rsidRDefault="000B2D1C" w:rsidP="000B2D1C">
      <w:pPr>
        <w:jc w:val="both"/>
        <w:outlineLvl w:val="0"/>
      </w:pPr>
    </w:p>
    <w:p w:rsidR="000B2D1C" w:rsidRPr="00305490" w:rsidRDefault="000B2D1C" w:rsidP="000B2D1C">
      <w:pPr>
        <w:jc w:val="both"/>
        <w:outlineLvl w:val="0"/>
      </w:pPr>
      <w:r>
        <w:t xml:space="preserve">Tato ilustrace nemusí nutně zobrazovat ideálního jedince plemene. </w:t>
      </w:r>
    </w:p>
    <w:p w:rsidR="000B2D1C" w:rsidRDefault="000B2D1C" w:rsidP="000B2D1C">
      <w:pPr>
        <w:jc w:val="both"/>
        <w:rPr>
          <w:lang w:val="en-GB"/>
        </w:rPr>
      </w:pPr>
      <w:r>
        <w:rPr>
          <w:rFonts w:cs="Courier New"/>
          <w:b/>
          <w:bCs/>
          <w:szCs w:val="20"/>
          <w:u w:val="single"/>
          <w:lang w:val="en-GB" w:eastAsia="nl-NL"/>
        </w:rPr>
        <w:br w:type="page"/>
      </w:r>
      <w:r>
        <w:rPr>
          <w:b/>
          <w:bCs/>
          <w:u w:val="single"/>
        </w:rPr>
        <w:lastRenderedPageBreak/>
        <w:t>ZEMĚ PŮVODU</w:t>
      </w:r>
      <w:r>
        <w:t>:</w:t>
      </w:r>
      <w:r>
        <w:rPr>
          <w:lang w:val="en-GB"/>
        </w:rPr>
        <w:t xml:space="preserve"> </w:t>
      </w:r>
      <w:r>
        <w:t xml:space="preserve">Austrálie </w:t>
      </w:r>
    </w:p>
    <w:p w:rsidR="000B2D1C" w:rsidRDefault="000B2D1C" w:rsidP="000B2D1C">
      <w:pPr>
        <w:jc w:val="both"/>
        <w:rPr>
          <w:lang w:val="en-GB"/>
        </w:rPr>
      </w:pPr>
    </w:p>
    <w:p w:rsidR="000B2D1C" w:rsidRDefault="000B2D1C" w:rsidP="000B2D1C">
      <w:pPr>
        <w:jc w:val="both"/>
        <w:rPr>
          <w:lang w:val="en-GB"/>
        </w:rPr>
      </w:pPr>
      <w:r>
        <w:rPr>
          <w:b/>
          <w:bCs/>
          <w:u w:val="single"/>
        </w:rPr>
        <w:t>DATUM PUBLIKACE OFICIÁLNĚ PLATNÉHO STANDARDU</w:t>
      </w:r>
      <w:r>
        <w:t>:</w:t>
      </w:r>
      <w:r>
        <w:rPr>
          <w:lang w:val="en-GB"/>
        </w:rPr>
        <w:t xml:space="preserve">  8.10.2012.             </w:t>
      </w:r>
    </w:p>
    <w:p w:rsidR="000B2D1C" w:rsidRDefault="000B2D1C" w:rsidP="000B2D1C">
      <w:pPr>
        <w:jc w:val="both"/>
        <w:rPr>
          <w:b/>
          <w:bCs/>
          <w:u w:val="single"/>
          <w:lang w:val="en-GB"/>
        </w:rPr>
      </w:pPr>
    </w:p>
    <w:p w:rsidR="000B2D1C" w:rsidRDefault="000B2D1C" w:rsidP="000B2D1C">
      <w:pPr>
        <w:jc w:val="both"/>
        <w:rPr>
          <w:lang w:val="en-GB"/>
        </w:rPr>
      </w:pPr>
      <w:r>
        <w:rPr>
          <w:b/>
          <w:bCs/>
          <w:u w:val="single"/>
        </w:rPr>
        <w:t>VYUŽITÍ</w:t>
      </w:r>
      <w:r>
        <w:t>:</w:t>
      </w:r>
      <w:r>
        <w:rPr>
          <w:lang w:val="en-GB"/>
        </w:rPr>
        <w:t xml:space="preserve"> Toy </w:t>
      </w:r>
      <w:r w:rsidRPr="00235054">
        <w:t>t</w:t>
      </w:r>
      <w:r w:rsidRPr="00490393">
        <w:t>eriér</w:t>
      </w:r>
      <w:r>
        <w:t xml:space="preserve"> / společenský pes.</w:t>
      </w:r>
    </w:p>
    <w:p w:rsidR="000B2D1C" w:rsidRDefault="000B2D1C" w:rsidP="000B2D1C">
      <w:pPr>
        <w:jc w:val="both"/>
        <w:rPr>
          <w:lang w:val="en-GB"/>
        </w:rPr>
      </w:pPr>
    </w:p>
    <w:p w:rsidR="000B2D1C" w:rsidRDefault="000B2D1C" w:rsidP="000B2D1C">
      <w:pPr>
        <w:tabs>
          <w:tab w:val="left" w:pos="2835"/>
          <w:tab w:val="left" w:pos="3544"/>
          <w:tab w:val="left" w:pos="3969"/>
        </w:tabs>
        <w:jc w:val="both"/>
        <w:rPr>
          <w:lang w:val="en-GB"/>
        </w:rPr>
      </w:pPr>
      <w:r>
        <w:rPr>
          <w:b/>
          <w:bCs/>
          <w:u w:val="single"/>
        </w:rPr>
        <w:t>KLASIFIKACE F.C.I.</w:t>
      </w:r>
      <w:r>
        <w:t>:</w:t>
      </w:r>
      <w:r>
        <w:rPr>
          <w:lang w:val="en-GB"/>
        </w:rPr>
        <w:t xml:space="preserve"> </w:t>
      </w:r>
      <w:r>
        <w:rPr>
          <w:lang w:val="en-GB"/>
        </w:rPr>
        <w:tab/>
      </w:r>
      <w:r>
        <w:t>Skupina</w:t>
      </w:r>
      <w:r>
        <w:rPr>
          <w:lang w:val="en-GB"/>
        </w:rPr>
        <w:t xml:space="preserve"> </w:t>
      </w:r>
      <w:r>
        <w:rPr>
          <w:lang w:val="en-GB"/>
        </w:rPr>
        <w:tab/>
        <w:t>3</w:t>
      </w:r>
      <w:r>
        <w:rPr>
          <w:lang w:val="en-GB"/>
        </w:rPr>
        <w:tab/>
      </w:r>
      <w:r>
        <w:t>teriéři.</w:t>
      </w:r>
    </w:p>
    <w:p w:rsidR="000B2D1C" w:rsidRDefault="000B2D1C" w:rsidP="000B2D1C">
      <w:pPr>
        <w:tabs>
          <w:tab w:val="left" w:pos="2694"/>
          <w:tab w:val="left" w:pos="2835"/>
          <w:tab w:val="left" w:pos="3544"/>
          <w:tab w:val="left" w:pos="3969"/>
        </w:tabs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t xml:space="preserve">Sekce   </w:t>
      </w:r>
      <w:r>
        <w:rPr>
          <w:lang w:val="en-GB"/>
        </w:rPr>
        <w:tab/>
        <w:t>4</w:t>
      </w:r>
      <w:r>
        <w:rPr>
          <w:lang w:val="en-GB"/>
        </w:rPr>
        <w:tab/>
      </w:r>
      <w:r>
        <w:t>Toy teriéři.</w:t>
      </w:r>
    </w:p>
    <w:p w:rsidR="000B2D1C" w:rsidRDefault="000B2D1C" w:rsidP="000B2D1C">
      <w:pPr>
        <w:tabs>
          <w:tab w:val="left" w:pos="2835"/>
          <w:tab w:val="left" w:pos="3544"/>
          <w:tab w:val="left" w:pos="3969"/>
        </w:tabs>
        <w:jc w:val="both"/>
        <w:rPr>
          <w:lang w:val="en-GB"/>
        </w:rPr>
      </w:pPr>
      <w:r>
        <w:rPr>
          <w:lang w:val="en-GB"/>
        </w:rPr>
        <w:tab/>
      </w:r>
      <w:r>
        <w:t>Bez pracovních zkoušek.</w:t>
      </w:r>
    </w:p>
    <w:p w:rsidR="000B2D1C" w:rsidRDefault="000B2D1C" w:rsidP="000B2D1C">
      <w:pPr>
        <w:jc w:val="both"/>
        <w:rPr>
          <w:lang w:val="en-GB"/>
        </w:rPr>
      </w:pPr>
    </w:p>
    <w:p w:rsidR="000B2D1C" w:rsidRDefault="000B2D1C" w:rsidP="000B2D1C">
      <w:pPr>
        <w:jc w:val="both"/>
        <w:rPr>
          <w:bCs/>
        </w:rPr>
      </w:pPr>
      <w:r>
        <w:rPr>
          <w:b/>
          <w:bCs/>
          <w:u w:val="single"/>
        </w:rPr>
        <w:t>KRÁTKÝ VÝTAH Z HISTORIE:</w:t>
      </w:r>
      <w:r w:rsidRPr="00235054">
        <w:rPr>
          <w:b/>
          <w:bCs/>
        </w:rPr>
        <w:t xml:space="preserve"> </w:t>
      </w:r>
      <w:r w:rsidRPr="00235054">
        <w:rPr>
          <w:bCs/>
        </w:rPr>
        <w:t>dvěma hlavními</w:t>
      </w:r>
      <w:r>
        <w:rPr>
          <w:b/>
          <w:bCs/>
          <w:u w:val="single"/>
        </w:rPr>
        <w:t xml:space="preserve"> </w:t>
      </w:r>
      <w:r>
        <w:rPr>
          <w:bCs/>
        </w:rPr>
        <w:t>předky tohoto plemene byli především australský teriér a jorkšírský teriér. Během dvacátých let devatenáctého století byla do Anglie dovezena fena Broken coated teriéra modré barvy odchovaná v Tasmánii. V Anglii pak byla nakryta Dandy dinmont teriérem. Z tohoto spojení byla štěňata použita v dalším chovu panem Macarthurem Littlem z Londýna. Jeho úmyslem bylo získat hebkou hedvábnou srst. Později pan Little emigroval do Sydney v Austrálii a pokračoval v chovném programu za použití australských i jorkšírských teriérů. Jeho odchovy se rozšířily po australských koloniích. První standard plemene australský silky teriér byl poprvé sepsán na počátku dvacátého století.</w:t>
      </w:r>
    </w:p>
    <w:p w:rsidR="000B2D1C" w:rsidRPr="000B4819" w:rsidRDefault="000B2D1C" w:rsidP="000B2D1C">
      <w:pPr>
        <w:jc w:val="both"/>
        <w:rPr>
          <w:bCs/>
        </w:rPr>
      </w:pPr>
      <w:r>
        <w:rPr>
          <w:bCs/>
        </w:rPr>
        <w:t xml:space="preserve"> </w:t>
      </w:r>
    </w:p>
    <w:p w:rsidR="000B2D1C" w:rsidRDefault="000B2D1C" w:rsidP="000B2D1C">
      <w:pPr>
        <w:jc w:val="both"/>
        <w:rPr>
          <w:lang w:val="en-GB"/>
        </w:rPr>
      </w:pPr>
      <w:r>
        <w:rPr>
          <w:b/>
          <w:bCs/>
          <w:u w:val="single"/>
        </w:rPr>
        <w:t>CELKOVÝ VZHLED</w:t>
      </w:r>
      <w:r>
        <w:t>:</w:t>
      </w:r>
      <w:r>
        <w:rPr>
          <w:lang w:val="en-GB"/>
        </w:rPr>
        <w:t xml:space="preserve"> </w:t>
      </w:r>
      <w:r>
        <w:t>pes je kompaktní, středně nízko posazený, střední délky, elegantní stavby těla, ale s dostatečnou substancí. Takže působí oprávněně dojmem, že je schopen ulovit a zabít nežádoucí hlodavce v domě.</w:t>
      </w:r>
      <w:r>
        <w:rPr>
          <w:lang w:val="en-GB"/>
        </w:rPr>
        <w:t xml:space="preserve"> </w:t>
      </w:r>
      <w:r>
        <w:t>Dělená hladká a hedvábná srst působí pěstěným dojmem.</w:t>
      </w:r>
    </w:p>
    <w:p w:rsidR="000B2D1C" w:rsidRDefault="000B2D1C" w:rsidP="000B2D1C">
      <w:pPr>
        <w:jc w:val="both"/>
        <w:rPr>
          <w:lang w:val="en-GB"/>
        </w:rPr>
      </w:pPr>
    </w:p>
    <w:p w:rsidR="000B2D1C" w:rsidRDefault="000B2D1C" w:rsidP="000B2D1C">
      <w:pPr>
        <w:jc w:val="both"/>
      </w:pPr>
      <w:r>
        <w:rPr>
          <w:b/>
          <w:bCs/>
          <w:u w:val="single"/>
        </w:rPr>
        <w:t>CHOVÁNÍ / TEMPERAMENT</w:t>
      </w:r>
      <w:r>
        <w:t>:</w:t>
      </w:r>
      <w:r>
        <w:rPr>
          <w:lang w:val="en-GB"/>
        </w:rPr>
        <w:t xml:space="preserve"> </w:t>
      </w:r>
      <w:r>
        <w:t>musí projevovat charakteristické povahové vlastnosti teriérů, ztělesňuje horlivou ostražitost, činorodost, zdraví a harmonii. Je to odvážný a důstojný toyteriér, který je bezkonkurenční společník.</w:t>
      </w:r>
    </w:p>
    <w:p w:rsidR="000B2D1C" w:rsidRDefault="000B2D1C" w:rsidP="000B2D1C">
      <w:pPr>
        <w:jc w:val="both"/>
        <w:rPr>
          <w:lang w:val="en-GB"/>
        </w:rPr>
      </w:pPr>
    </w:p>
    <w:p w:rsidR="000B2D1C" w:rsidRDefault="000B2D1C" w:rsidP="000B2D1C">
      <w:pPr>
        <w:jc w:val="both"/>
        <w:rPr>
          <w:b/>
          <w:bCs/>
          <w:lang w:val="en-GB"/>
        </w:rPr>
      </w:pPr>
      <w:r>
        <w:rPr>
          <w:b/>
          <w:bCs/>
          <w:u w:val="single"/>
        </w:rPr>
        <w:t>HLAVA</w:t>
      </w:r>
      <w:r>
        <w:t>:</w:t>
      </w:r>
      <w:r>
        <w:rPr>
          <w:lang w:val="en-GB"/>
        </w:rPr>
        <w:t xml:space="preserve"> </w:t>
      </w:r>
      <w:r>
        <w:t>střední délky, poněkud kratší od špičky nosu k spojnici očí než od spojnice očí k týlnímu hrbolu.</w:t>
      </w:r>
      <w:r>
        <w:rPr>
          <w:lang w:val="en-GB"/>
        </w:rPr>
        <w:t xml:space="preserve">  </w:t>
      </w:r>
      <w:r>
        <w:t>Hlava musí být silná a vyjadřovat povahu teriéra, mezi ušima je střední šířky.</w:t>
      </w:r>
    </w:p>
    <w:p w:rsidR="000B2D1C" w:rsidRDefault="000B2D1C" w:rsidP="000B2D1C">
      <w:pPr>
        <w:jc w:val="both"/>
        <w:rPr>
          <w:lang w:val="en-GB"/>
        </w:rPr>
      </w:pPr>
    </w:p>
    <w:p w:rsidR="000B2D1C" w:rsidRDefault="000B2D1C" w:rsidP="000B2D1C">
      <w:pPr>
        <w:jc w:val="both"/>
        <w:rPr>
          <w:lang w:val="en-GB"/>
        </w:rPr>
      </w:pPr>
      <w:r>
        <w:rPr>
          <w:u w:val="single"/>
        </w:rPr>
        <w:lastRenderedPageBreak/>
        <w:t>LEBEČNÍ PARTIE</w:t>
      </w:r>
      <w:r>
        <w:t>:</w:t>
      </w:r>
      <w:r>
        <w:rPr>
          <w:lang w:val="en-GB"/>
        </w:rPr>
        <w:t xml:space="preserve"> </w:t>
      </w:r>
    </w:p>
    <w:p w:rsidR="000B2D1C" w:rsidRDefault="000B2D1C" w:rsidP="000B2D1C">
      <w:pPr>
        <w:jc w:val="both"/>
      </w:pPr>
      <w:r>
        <w:rPr>
          <w:u w:val="single"/>
        </w:rPr>
        <w:t>Mozkovna</w:t>
      </w:r>
      <w:r>
        <w:t>:</w:t>
      </w:r>
      <w:r>
        <w:rPr>
          <w:lang w:val="en-GB"/>
        </w:rPr>
        <w:t xml:space="preserve"> </w:t>
      </w:r>
      <w:r>
        <w:t>plochá, mezi očima není vyplněná, s jemnou hedvábnou chocholkou, která nespadá přes oči (dlouhá spadající srst na tlamě nebo lících se přísně postihuje).</w:t>
      </w:r>
    </w:p>
    <w:p w:rsidR="000B2D1C" w:rsidRDefault="000B2D1C" w:rsidP="000B2D1C">
      <w:pPr>
        <w:jc w:val="both"/>
        <w:rPr>
          <w:lang w:val="en-GB"/>
        </w:rPr>
      </w:pPr>
      <w:r w:rsidRPr="00C74FA6">
        <w:rPr>
          <w:u w:val="single"/>
        </w:rPr>
        <w:t>Stop:</w:t>
      </w:r>
      <w:r>
        <w:t xml:space="preserve"> vyznačený ale mírný. </w:t>
      </w:r>
    </w:p>
    <w:p w:rsidR="000B2D1C" w:rsidRDefault="000B2D1C" w:rsidP="000B2D1C">
      <w:pPr>
        <w:jc w:val="both"/>
        <w:rPr>
          <w:lang w:val="en-GB"/>
        </w:rPr>
      </w:pPr>
    </w:p>
    <w:p w:rsidR="000B2D1C" w:rsidRDefault="000B2D1C" w:rsidP="000B2D1C">
      <w:pPr>
        <w:jc w:val="both"/>
        <w:rPr>
          <w:lang w:val="en-GB"/>
        </w:rPr>
      </w:pPr>
      <w:r>
        <w:rPr>
          <w:u w:val="single"/>
        </w:rPr>
        <w:t>OBLIČEJOVÁ PARTIE</w:t>
      </w:r>
      <w:r>
        <w:t>:</w:t>
      </w:r>
      <w:r>
        <w:rPr>
          <w:lang w:val="en-GB"/>
        </w:rPr>
        <w:t xml:space="preserve"> </w:t>
      </w:r>
    </w:p>
    <w:p w:rsidR="000B2D1C" w:rsidRDefault="000B2D1C" w:rsidP="000B2D1C">
      <w:pPr>
        <w:jc w:val="both"/>
        <w:rPr>
          <w:lang w:val="en-GB"/>
        </w:rPr>
      </w:pPr>
      <w:r>
        <w:rPr>
          <w:u w:val="single"/>
        </w:rPr>
        <w:t>Nosní houba</w:t>
      </w:r>
      <w:r>
        <w:t>:</w:t>
      </w:r>
      <w:r>
        <w:rPr>
          <w:lang w:val="en-GB"/>
        </w:rPr>
        <w:t xml:space="preserve"> </w:t>
      </w:r>
      <w:r>
        <w:t>černá.</w:t>
      </w:r>
    </w:p>
    <w:p w:rsidR="000B2D1C" w:rsidRDefault="000B2D1C" w:rsidP="000B2D1C">
      <w:pPr>
        <w:jc w:val="both"/>
        <w:rPr>
          <w:lang w:val="en-GB"/>
        </w:rPr>
      </w:pPr>
      <w:r>
        <w:rPr>
          <w:u w:val="single"/>
        </w:rPr>
        <w:t>Pysky</w:t>
      </w:r>
      <w:r>
        <w:t>:</w:t>
      </w:r>
      <w:r>
        <w:rPr>
          <w:lang w:val="en-GB"/>
        </w:rPr>
        <w:t xml:space="preserve"> </w:t>
      </w:r>
      <w:r>
        <w:t>pevné a dobře přiléhající.</w:t>
      </w:r>
    </w:p>
    <w:p w:rsidR="000B2D1C" w:rsidRDefault="000B2D1C" w:rsidP="000B2D1C">
      <w:pPr>
        <w:jc w:val="both"/>
        <w:rPr>
          <w:lang w:val="en-GB"/>
        </w:rPr>
      </w:pPr>
      <w:r>
        <w:rPr>
          <w:u w:val="single"/>
        </w:rPr>
        <w:t>Čelisti / zuby</w:t>
      </w:r>
      <w:r>
        <w:t>: silné čelisti, zuby rovnoměrně uspořádané a ne stěsnané, horní řezáky těsně překrývají dolní řezáky (nůžkový skus).</w:t>
      </w:r>
    </w:p>
    <w:p w:rsidR="000B2D1C" w:rsidRDefault="000B2D1C" w:rsidP="000B2D1C">
      <w:pPr>
        <w:jc w:val="both"/>
        <w:rPr>
          <w:lang w:val="en-GB"/>
        </w:rPr>
      </w:pPr>
      <w:r>
        <w:rPr>
          <w:u w:val="single"/>
        </w:rPr>
        <w:t>Oči</w:t>
      </w:r>
      <w:r>
        <w:t>:</w:t>
      </w:r>
      <w:r>
        <w:rPr>
          <w:lang w:val="en-GB"/>
        </w:rPr>
        <w:t xml:space="preserve"> </w:t>
      </w:r>
      <w:r>
        <w:t xml:space="preserve">oči by </w:t>
      </w:r>
      <w:r w:rsidRPr="00C74FA6">
        <w:t xml:space="preserve">měly být malé, </w:t>
      </w:r>
      <w:r w:rsidRPr="00C74FA6">
        <w:rPr>
          <w:bCs/>
        </w:rPr>
        <w:t>oválné, nikdy kulaté ani</w:t>
      </w:r>
      <w:r w:rsidRPr="00C74FA6">
        <w:t xml:space="preserve"> vystupující; musí být co nejtmavší barvy s inteligentním a chytrým</w:t>
      </w:r>
      <w:r>
        <w:t xml:space="preserve"> výrazem.</w:t>
      </w:r>
    </w:p>
    <w:p w:rsidR="000B2D1C" w:rsidRDefault="000B2D1C" w:rsidP="000B2D1C">
      <w:pPr>
        <w:jc w:val="both"/>
        <w:rPr>
          <w:lang w:val="en-GB"/>
        </w:rPr>
      </w:pPr>
      <w:r>
        <w:rPr>
          <w:u w:val="single"/>
        </w:rPr>
        <w:t>Uši</w:t>
      </w:r>
      <w:r>
        <w:t>:</w:t>
      </w:r>
      <w:r>
        <w:rPr>
          <w:lang w:val="en-GB"/>
        </w:rPr>
        <w:t xml:space="preserve"> </w:t>
      </w:r>
      <w:r>
        <w:t>uši by měly být malé, ve tvaru písmene V, jemné kůže, nasazené vysoko na lebce. Jsou neseny vztyčené a zcela bez dlouhé srsti.</w:t>
      </w:r>
    </w:p>
    <w:p w:rsidR="000B2D1C" w:rsidRDefault="000B2D1C" w:rsidP="000B2D1C">
      <w:pPr>
        <w:jc w:val="both"/>
        <w:rPr>
          <w:lang w:val="en-GB"/>
        </w:rPr>
      </w:pPr>
    </w:p>
    <w:p w:rsidR="000B2D1C" w:rsidRDefault="000B2D1C" w:rsidP="000B2D1C">
      <w:pPr>
        <w:jc w:val="both"/>
        <w:rPr>
          <w:lang w:val="en-GB"/>
        </w:rPr>
      </w:pPr>
      <w:r>
        <w:rPr>
          <w:b/>
          <w:bCs/>
          <w:u w:val="single"/>
        </w:rPr>
        <w:t>KRK</w:t>
      </w:r>
      <w:r>
        <w:t>:</w:t>
      </w:r>
      <w:r>
        <w:rPr>
          <w:lang w:val="en-GB"/>
        </w:rPr>
        <w:t xml:space="preserve"> </w:t>
      </w:r>
      <w:r>
        <w:t>středně dlouhý, elegantní, lehce klenutá linie šíje ladně přecházející do plecí.</w:t>
      </w:r>
      <w:r>
        <w:rPr>
          <w:lang w:val="en-GB"/>
        </w:rPr>
        <w:t xml:space="preserve">  </w:t>
      </w:r>
      <w:r>
        <w:t>Dobře pokrytý dlouhou hedvábnou srstí.</w:t>
      </w:r>
    </w:p>
    <w:p w:rsidR="000B2D1C" w:rsidRDefault="000B2D1C" w:rsidP="000B2D1C">
      <w:pPr>
        <w:jc w:val="both"/>
        <w:rPr>
          <w:lang w:val="en-GB"/>
        </w:rPr>
      </w:pPr>
    </w:p>
    <w:p w:rsidR="000B2D1C" w:rsidRDefault="000B2D1C" w:rsidP="000B2D1C">
      <w:pPr>
        <w:jc w:val="both"/>
        <w:rPr>
          <w:lang w:val="en-GB"/>
        </w:rPr>
      </w:pPr>
      <w:r>
        <w:rPr>
          <w:b/>
          <w:bCs/>
          <w:u w:val="single"/>
        </w:rPr>
        <w:t>TRUP</w:t>
      </w:r>
      <w:r>
        <w:t>:</w:t>
      </w:r>
      <w:r>
        <w:rPr>
          <w:lang w:val="en-GB"/>
        </w:rPr>
        <w:t xml:space="preserve"> s</w:t>
      </w:r>
      <w:r>
        <w:t>tředně dlouhý a ve správném poměru s výškou psa.</w:t>
      </w:r>
    </w:p>
    <w:p w:rsidR="000B2D1C" w:rsidRPr="00F57D2B" w:rsidRDefault="000B2D1C" w:rsidP="000B2D1C">
      <w:pPr>
        <w:jc w:val="both"/>
        <w:rPr>
          <w:lang w:val="en-GB"/>
        </w:rPr>
      </w:pPr>
      <w:r w:rsidRPr="00F57D2B">
        <w:rPr>
          <w:u w:val="single"/>
        </w:rPr>
        <w:t>Horní linie</w:t>
      </w:r>
      <w:r w:rsidRPr="00F57D2B">
        <w:t>:</w:t>
      </w:r>
      <w:r w:rsidRPr="00F57D2B">
        <w:rPr>
          <w:lang w:val="en-GB"/>
        </w:rPr>
        <w:t xml:space="preserve"> </w:t>
      </w:r>
      <w:r w:rsidRPr="00F57D2B">
        <w:rPr>
          <w:bCs/>
        </w:rPr>
        <w:t>vždy rovná horní linie</w:t>
      </w:r>
      <w:r w:rsidRPr="00F57D2B">
        <w:t xml:space="preserve"> (</w:t>
      </w:r>
      <w:r w:rsidRPr="00F57D2B">
        <w:rPr>
          <w:bCs/>
        </w:rPr>
        <w:t>v postoji i v pohybu</w:t>
      </w:r>
      <w:r w:rsidRPr="00F57D2B">
        <w:t>).</w:t>
      </w:r>
      <w:r w:rsidRPr="00F57D2B">
        <w:rPr>
          <w:lang w:val="en-GB"/>
        </w:rPr>
        <w:t xml:space="preserve">  </w:t>
      </w:r>
    </w:p>
    <w:p w:rsidR="000B2D1C" w:rsidRDefault="000B2D1C" w:rsidP="000B2D1C">
      <w:pPr>
        <w:jc w:val="both"/>
        <w:rPr>
          <w:lang w:val="en-GB"/>
        </w:rPr>
      </w:pPr>
      <w:r>
        <w:rPr>
          <w:u w:val="single"/>
        </w:rPr>
        <w:t>Bedra</w:t>
      </w:r>
      <w:r>
        <w:t>:</w:t>
      </w:r>
      <w:r>
        <w:rPr>
          <w:lang w:val="en-GB"/>
        </w:rPr>
        <w:t xml:space="preserve"> s</w:t>
      </w:r>
      <w:r>
        <w:t>ilná.</w:t>
      </w:r>
    </w:p>
    <w:p w:rsidR="000B2D1C" w:rsidRPr="00C74FA6" w:rsidRDefault="000B2D1C" w:rsidP="000B2D1C">
      <w:pPr>
        <w:jc w:val="both"/>
        <w:rPr>
          <w:lang w:val="en-GB"/>
        </w:rPr>
      </w:pPr>
      <w:r>
        <w:rPr>
          <w:u w:val="single"/>
        </w:rPr>
        <w:t>Hrudník</w:t>
      </w:r>
      <w:r>
        <w:t>:</w:t>
      </w:r>
      <w:r>
        <w:rPr>
          <w:lang w:val="en-GB"/>
        </w:rPr>
        <w:t xml:space="preserve"> </w:t>
      </w:r>
      <w:r>
        <w:t>střední hloubky a šířky.</w:t>
      </w:r>
      <w:r>
        <w:rPr>
          <w:lang w:val="en-GB"/>
        </w:rPr>
        <w:t xml:space="preserve"> </w:t>
      </w:r>
      <w:r w:rsidRPr="00C74FA6">
        <w:t>Žebra d</w:t>
      </w:r>
      <w:r w:rsidRPr="00C74FA6">
        <w:rPr>
          <w:bCs/>
        </w:rPr>
        <w:t>obře klenutá</w:t>
      </w:r>
      <w:r w:rsidRPr="00C74FA6">
        <w:t>, dosahující dozadu až k </w:t>
      </w:r>
      <w:r w:rsidRPr="00C74FA6">
        <w:rPr>
          <w:bCs/>
        </w:rPr>
        <w:t>silným</w:t>
      </w:r>
      <w:r w:rsidRPr="00C74FA6">
        <w:t xml:space="preserve"> bedrům.</w:t>
      </w:r>
    </w:p>
    <w:p w:rsidR="000B2D1C" w:rsidRDefault="000B2D1C" w:rsidP="000B2D1C">
      <w:pPr>
        <w:jc w:val="both"/>
        <w:rPr>
          <w:b/>
          <w:bCs/>
          <w:u w:val="single"/>
          <w:lang w:val="en-GB"/>
        </w:rPr>
      </w:pPr>
    </w:p>
    <w:p w:rsidR="000B2D1C" w:rsidRDefault="000B2D1C" w:rsidP="000B2D1C">
      <w:pPr>
        <w:jc w:val="both"/>
        <w:rPr>
          <w:lang w:val="en-GB"/>
        </w:rPr>
      </w:pPr>
      <w:r>
        <w:rPr>
          <w:b/>
          <w:bCs/>
          <w:u w:val="single"/>
        </w:rPr>
        <w:t>OCAS</w:t>
      </w:r>
      <w:r>
        <w:t>:</w:t>
      </w:r>
      <w:r>
        <w:rPr>
          <w:lang w:val="en-GB"/>
        </w:rPr>
        <w:t xml:space="preserve"> </w:t>
      </w:r>
      <w:r>
        <w:t>pokud je kupírovaný, je vysoko nasazený, nesený vztyčený, ale ne přehnaně vesele.</w:t>
      </w:r>
      <w:r>
        <w:rPr>
          <w:lang w:val="en-GB"/>
        </w:rPr>
        <w:t xml:space="preserve">  </w:t>
      </w:r>
      <w:r>
        <w:t>Neměly by ho pokrývat žádné praporce.</w:t>
      </w:r>
    </w:p>
    <w:p w:rsidR="000B2D1C" w:rsidRPr="00C74FA6" w:rsidRDefault="000B2D1C" w:rsidP="000B2D1C">
      <w:pPr>
        <w:pStyle w:val="Zkladntext"/>
        <w:rPr>
          <w:b w:val="0"/>
        </w:rPr>
      </w:pPr>
      <w:r w:rsidRPr="00C74FA6">
        <w:rPr>
          <w:b w:val="0"/>
          <w:lang w:val="cs-CZ"/>
        </w:rPr>
        <w:t>Nekupírovaný: první tři obratle jsou neseny vzpřímeně nebo lehce zahnuté, ale ne zatočené nad hřbet.</w:t>
      </w:r>
      <w:r w:rsidRPr="00C74FA6">
        <w:rPr>
          <w:b w:val="0"/>
        </w:rPr>
        <w:t xml:space="preserve"> </w:t>
      </w:r>
      <w:r w:rsidRPr="00C74FA6">
        <w:rPr>
          <w:b w:val="0"/>
          <w:lang w:val="cs-CZ"/>
        </w:rPr>
        <w:t>Ocas nesmí kroužkovat.</w:t>
      </w:r>
      <w:r w:rsidRPr="00C74FA6">
        <w:rPr>
          <w:b w:val="0"/>
        </w:rPr>
        <w:t xml:space="preserve"> </w:t>
      </w:r>
      <w:r w:rsidRPr="00C74FA6">
        <w:rPr>
          <w:b w:val="0"/>
          <w:lang w:val="cs-CZ"/>
        </w:rPr>
        <w:t>Délka musí harmonicky ladit s celkem.</w:t>
      </w:r>
      <w:r w:rsidRPr="00C74FA6">
        <w:rPr>
          <w:b w:val="0"/>
        </w:rPr>
        <w:t xml:space="preserve"> </w:t>
      </w:r>
      <w:r w:rsidRPr="00C74FA6">
        <w:rPr>
          <w:b w:val="0"/>
          <w:lang w:val="cs-CZ"/>
        </w:rPr>
        <w:t>V souladu s popisem musí být kupírovaný i nekupírovaný ocas zcela prost jakýchkoliv praporců.</w:t>
      </w:r>
    </w:p>
    <w:p w:rsidR="000B2D1C" w:rsidRDefault="000B2D1C" w:rsidP="000B2D1C">
      <w:pPr>
        <w:jc w:val="both"/>
        <w:rPr>
          <w:lang w:val="en-GB"/>
        </w:rPr>
      </w:pPr>
    </w:p>
    <w:p w:rsidR="000B2D1C" w:rsidRDefault="000B2D1C" w:rsidP="000B2D1C">
      <w:pPr>
        <w:jc w:val="both"/>
        <w:rPr>
          <w:lang w:val="en-GB"/>
        </w:rPr>
      </w:pPr>
      <w:r>
        <w:rPr>
          <w:b/>
          <w:bCs/>
          <w:u w:val="single"/>
        </w:rPr>
        <w:t>KONČETINY:</w:t>
      </w:r>
      <w:r>
        <w:rPr>
          <w:lang w:val="en-GB"/>
        </w:rPr>
        <w:t xml:space="preserve"> </w:t>
      </w:r>
    </w:p>
    <w:p w:rsidR="000B2D1C" w:rsidRDefault="000B2D1C" w:rsidP="000B2D1C">
      <w:pPr>
        <w:jc w:val="both"/>
        <w:rPr>
          <w:lang w:val="en-GB"/>
        </w:rPr>
      </w:pPr>
    </w:p>
    <w:p w:rsidR="000B2D1C" w:rsidRDefault="000B2D1C" w:rsidP="000B2D1C">
      <w:pPr>
        <w:jc w:val="both"/>
        <w:rPr>
          <w:lang w:val="en-GB"/>
        </w:rPr>
      </w:pPr>
      <w:r>
        <w:rPr>
          <w:u w:val="single"/>
        </w:rPr>
        <w:t>HRUDNÍ KONČETINY</w:t>
      </w:r>
      <w:r>
        <w:t>:</w:t>
      </w:r>
      <w:r>
        <w:rPr>
          <w:lang w:val="en-GB"/>
        </w:rPr>
        <w:t xml:space="preserve"> </w:t>
      </w:r>
    </w:p>
    <w:p w:rsidR="000B2D1C" w:rsidRDefault="000B2D1C" w:rsidP="000B2D1C">
      <w:pPr>
        <w:jc w:val="both"/>
        <w:rPr>
          <w:lang w:val="en-GB"/>
        </w:rPr>
      </w:pPr>
      <w:r w:rsidRPr="00C74FA6">
        <w:rPr>
          <w:u w:val="single"/>
        </w:rPr>
        <w:t>Celkový vzhled:</w:t>
      </w:r>
      <w:r w:rsidRPr="00F57D2B">
        <w:t xml:space="preserve"> </w:t>
      </w:r>
      <w:r>
        <w:t>hrudní končetiny mají elegantní kosti, jsou rovné a dobře postavené pod tělem, bez známek slabosti v zápěstí.</w:t>
      </w:r>
    </w:p>
    <w:p w:rsidR="000B2D1C" w:rsidRDefault="000B2D1C" w:rsidP="000B2D1C">
      <w:pPr>
        <w:jc w:val="both"/>
        <w:rPr>
          <w:lang w:val="en-GB"/>
        </w:rPr>
      </w:pPr>
      <w:r>
        <w:rPr>
          <w:u w:val="single"/>
        </w:rPr>
        <w:lastRenderedPageBreak/>
        <w:t>Plece</w:t>
      </w:r>
      <w:r>
        <w:t>:</w:t>
      </w:r>
      <w:r>
        <w:rPr>
          <w:lang w:val="en-GB"/>
        </w:rPr>
        <w:t xml:space="preserve"> </w:t>
      </w:r>
      <w:r>
        <w:t>jemné a dobře vzad uložené, spolu s dobře zaúhlenou pažní kostí těsně přiléhají k žebrům.</w:t>
      </w:r>
    </w:p>
    <w:p w:rsidR="000B2D1C" w:rsidRDefault="000B2D1C" w:rsidP="000B2D1C">
      <w:pPr>
        <w:jc w:val="both"/>
      </w:pPr>
      <w:r>
        <w:rPr>
          <w:u w:val="single"/>
        </w:rPr>
        <w:t>Lokty</w:t>
      </w:r>
      <w:r>
        <w:t>:</w:t>
      </w:r>
      <w:r>
        <w:rPr>
          <w:lang w:val="en-GB"/>
        </w:rPr>
        <w:t xml:space="preserve"> </w:t>
      </w:r>
      <w:r>
        <w:t>nejsou vtočené dovnitř ani vybočené ven.</w:t>
      </w:r>
    </w:p>
    <w:p w:rsidR="000B2D1C" w:rsidRDefault="000B2D1C" w:rsidP="000B2D1C">
      <w:pPr>
        <w:jc w:val="both"/>
        <w:rPr>
          <w:lang w:val="en-GB"/>
        </w:rPr>
      </w:pPr>
      <w:r w:rsidRPr="00C74FA6">
        <w:rPr>
          <w:u w:val="single"/>
        </w:rPr>
        <w:t>Přední tlapky</w:t>
      </w:r>
      <w:r>
        <w:t>: malé, s dobře vyvinutými polštářky, kočičí, s těsně uzavřenými prsty, drápy musí být černé nebo velmi tmavé.</w:t>
      </w:r>
    </w:p>
    <w:p w:rsidR="000B2D1C" w:rsidRDefault="000B2D1C" w:rsidP="000B2D1C">
      <w:pPr>
        <w:jc w:val="both"/>
        <w:rPr>
          <w:lang w:val="en-GB"/>
        </w:rPr>
      </w:pPr>
    </w:p>
    <w:p w:rsidR="000B2D1C" w:rsidRDefault="000B2D1C" w:rsidP="000B2D1C">
      <w:pPr>
        <w:jc w:val="both"/>
        <w:rPr>
          <w:lang w:val="en-GB"/>
        </w:rPr>
      </w:pPr>
    </w:p>
    <w:p w:rsidR="000B2D1C" w:rsidRDefault="000B2D1C" w:rsidP="000B2D1C">
      <w:pPr>
        <w:jc w:val="both"/>
        <w:rPr>
          <w:lang w:val="en-GB"/>
        </w:rPr>
      </w:pPr>
      <w:r>
        <w:rPr>
          <w:u w:val="single"/>
        </w:rPr>
        <w:t>PÁNEVNÍ KONČETINY</w:t>
      </w:r>
      <w:r>
        <w:t>:</w:t>
      </w:r>
    </w:p>
    <w:p w:rsidR="000B2D1C" w:rsidRDefault="000B2D1C" w:rsidP="000B2D1C">
      <w:pPr>
        <w:jc w:val="both"/>
        <w:rPr>
          <w:lang w:val="en-GB"/>
        </w:rPr>
      </w:pPr>
      <w:r>
        <w:rPr>
          <w:u w:val="single"/>
        </w:rPr>
        <w:t>Stehna</w:t>
      </w:r>
      <w:r>
        <w:t>:</w:t>
      </w:r>
      <w:r>
        <w:rPr>
          <w:lang w:val="en-GB"/>
        </w:rPr>
        <w:t xml:space="preserve"> </w:t>
      </w:r>
      <w:r>
        <w:t>musí být dobře vyvinutá.</w:t>
      </w:r>
    </w:p>
    <w:p w:rsidR="000B2D1C" w:rsidRDefault="000B2D1C" w:rsidP="000B2D1C">
      <w:pPr>
        <w:jc w:val="both"/>
        <w:rPr>
          <w:lang w:val="en-GB"/>
        </w:rPr>
      </w:pPr>
      <w:r>
        <w:rPr>
          <w:u w:val="single"/>
        </w:rPr>
        <w:t>Kolena</w:t>
      </w:r>
      <w:r>
        <w:t>:</w:t>
      </w:r>
      <w:r>
        <w:rPr>
          <w:lang w:val="en-GB"/>
        </w:rPr>
        <w:t xml:space="preserve"> </w:t>
      </w:r>
      <w:r>
        <w:t>měla by být správně zaúhlená.</w:t>
      </w:r>
    </w:p>
    <w:p w:rsidR="000B2D1C" w:rsidRDefault="000B2D1C" w:rsidP="000B2D1C">
      <w:pPr>
        <w:jc w:val="both"/>
        <w:rPr>
          <w:lang w:val="en-GB"/>
        </w:rPr>
      </w:pPr>
      <w:r>
        <w:rPr>
          <w:u w:val="single"/>
        </w:rPr>
        <w:t>Hlezna</w:t>
      </w:r>
      <w:r>
        <w:t>:</w:t>
      </w:r>
      <w:r>
        <w:rPr>
          <w:lang w:val="en-GB"/>
        </w:rPr>
        <w:t xml:space="preserve"> </w:t>
      </w:r>
      <w:r>
        <w:t>dobře zaúhlená.</w:t>
      </w:r>
      <w:r>
        <w:rPr>
          <w:lang w:val="en-GB"/>
        </w:rPr>
        <w:t xml:space="preserve"> </w:t>
      </w:r>
      <w:r>
        <w:t>Při pohledu zezadu jsou hlezna nízko nad zemí a navzájem rovnoběžná.</w:t>
      </w:r>
    </w:p>
    <w:p w:rsidR="000B2D1C" w:rsidRDefault="000B2D1C" w:rsidP="000B2D1C">
      <w:pPr>
        <w:jc w:val="both"/>
        <w:rPr>
          <w:lang w:val="en-GB"/>
        </w:rPr>
      </w:pPr>
      <w:r>
        <w:rPr>
          <w:u w:val="single"/>
        </w:rPr>
        <w:t>Zadní tlapky:</w:t>
      </w:r>
      <w:r>
        <w:rPr>
          <w:lang w:val="en-GB"/>
        </w:rPr>
        <w:t xml:space="preserve"> </w:t>
      </w:r>
      <w:r>
        <w:t>malé, s dobře vyvinutými polštářky, kočičí, s těsně uzavřenými prsty, drápy musí být černé nebo velmi tmavé.</w:t>
      </w:r>
    </w:p>
    <w:p w:rsidR="000B2D1C" w:rsidRDefault="000B2D1C" w:rsidP="000B2D1C">
      <w:pPr>
        <w:jc w:val="both"/>
        <w:rPr>
          <w:b/>
          <w:bCs/>
          <w:u w:val="single"/>
          <w:lang w:val="en-GB"/>
        </w:rPr>
      </w:pPr>
    </w:p>
    <w:p w:rsidR="000B2D1C" w:rsidRDefault="000B2D1C" w:rsidP="000B2D1C">
      <w:pPr>
        <w:jc w:val="both"/>
        <w:rPr>
          <w:b/>
          <w:bCs/>
          <w:u w:val="single"/>
          <w:lang w:val="en-GB"/>
        </w:rPr>
      </w:pPr>
    </w:p>
    <w:p w:rsidR="000B2D1C" w:rsidRDefault="000B2D1C" w:rsidP="000B2D1C">
      <w:pPr>
        <w:jc w:val="both"/>
        <w:rPr>
          <w:b/>
          <w:bCs/>
          <w:u w:val="single"/>
          <w:lang w:val="en-GB"/>
        </w:rPr>
      </w:pPr>
    </w:p>
    <w:p w:rsidR="000B2D1C" w:rsidRDefault="000B2D1C" w:rsidP="000B2D1C">
      <w:pPr>
        <w:jc w:val="both"/>
        <w:rPr>
          <w:lang w:val="en-GB"/>
        </w:rPr>
      </w:pPr>
      <w:r>
        <w:rPr>
          <w:b/>
          <w:bCs/>
          <w:u w:val="single"/>
        </w:rPr>
        <w:t>CHODY / POHYB</w:t>
      </w:r>
      <w:r>
        <w:t>:</w:t>
      </w:r>
      <w:r>
        <w:rPr>
          <w:lang w:val="en-GB"/>
        </w:rPr>
        <w:t xml:space="preserve"> p</w:t>
      </w:r>
      <w:r>
        <w:t>ohyb musí být volný a přímočarý, bez známek ochablosti v plecích nebo loktech. Tlapy ani nadprstí nesmí být vybočeny ven ani vtočené dovnitř.</w:t>
      </w:r>
      <w:r>
        <w:rPr>
          <w:lang w:val="en-GB"/>
        </w:rPr>
        <w:t xml:space="preserve"> </w:t>
      </w:r>
      <w:r>
        <w:t>Pánevní končetiny musí vykazovat silný posuv, přičemž kolena a hlezna jsou velmi pružná.</w:t>
      </w:r>
      <w:r>
        <w:rPr>
          <w:lang w:val="en-GB"/>
        </w:rPr>
        <w:t xml:space="preserve"> </w:t>
      </w:r>
      <w:r>
        <w:t>Při pohledu zezadu nesmí být pohyb příliš úzký ani příliš široký.</w:t>
      </w:r>
    </w:p>
    <w:p w:rsidR="000B2D1C" w:rsidRDefault="000B2D1C" w:rsidP="000B2D1C">
      <w:pPr>
        <w:jc w:val="both"/>
        <w:rPr>
          <w:lang w:val="en-GB"/>
        </w:rPr>
      </w:pPr>
    </w:p>
    <w:p w:rsidR="000B2D1C" w:rsidRDefault="000B2D1C" w:rsidP="000B2D1C">
      <w:pPr>
        <w:jc w:val="both"/>
        <w:rPr>
          <w:lang w:val="en-GB"/>
        </w:rPr>
      </w:pPr>
      <w:r>
        <w:rPr>
          <w:b/>
          <w:bCs/>
          <w:u w:val="single"/>
        </w:rPr>
        <w:t>OSRSTĚNÍ</w:t>
      </w:r>
      <w:r>
        <w:rPr>
          <w:b/>
          <w:bCs/>
          <w:u w:val="single"/>
          <w:lang w:val="en-GB"/>
        </w:rPr>
        <w:t xml:space="preserve"> </w:t>
      </w:r>
    </w:p>
    <w:p w:rsidR="000B2D1C" w:rsidRDefault="000B2D1C" w:rsidP="000B2D1C">
      <w:pPr>
        <w:jc w:val="both"/>
        <w:rPr>
          <w:lang w:val="en-GB"/>
        </w:rPr>
      </w:pPr>
    </w:p>
    <w:p w:rsidR="000B2D1C" w:rsidRPr="008E5E02" w:rsidRDefault="000B2D1C" w:rsidP="000B2D1C">
      <w:pPr>
        <w:jc w:val="both"/>
        <w:rPr>
          <w:lang w:val="en-GB"/>
        </w:rPr>
      </w:pPr>
      <w:r>
        <w:rPr>
          <w:u w:val="single"/>
        </w:rPr>
        <w:t>SRST</w:t>
      </w:r>
      <w:r>
        <w:t>:</w:t>
      </w:r>
      <w:r>
        <w:rPr>
          <w:lang w:val="en-GB"/>
        </w:rPr>
        <w:t xml:space="preserve"> </w:t>
      </w:r>
      <w:r>
        <w:t>srst musí být hladce přiléhající a jemná, její textura je hedvábná.</w:t>
      </w:r>
      <w:r>
        <w:rPr>
          <w:lang w:val="en-GB"/>
        </w:rPr>
        <w:t xml:space="preserve"> </w:t>
      </w:r>
      <w:r w:rsidRPr="008E5E02">
        <w:rPr>
          <w:bCs/>
        </w:rPr>
        <w:t>Délka srsti nesmí být taková,</w:t>
      </w:r>
      <w:r w:rsidRPr="008E5E02">
        <w:t xml:space="preserve"> aby omezovala pohyb psa a</w:t>
      </w:r>
      <w:r>
        <w:t xml:space="preserve"> </w:t>
      </w:r>
      <w:r w:rsidRPr="008E5E02">
        <w:t>nesmí také zcela zakrývat pohled pod psem</w:t>
      </w:r>
      <w:r>
        <w:t>,</w:t>
      </w:r>
      <w:r w:rsidRPr="008E5E02">
        <w:t xml:space="preserve"> </w:t>
      </w:r>
      <w:r w:rsidRPr="008E5E02">
        <w:rPr>
          <w:bCs/>
        </w:rPr>
        <w:t>musí umožňovat zahlédnout denní světlo při pohledu pod psem</w:t>
      </w:r>
      <w:r w:rsidRPr="008E5E02">
        <w:t>.</w:t>
      </w:r>
      <w:r w:rsidRPr="008E5E02">
        <w:rPr>
          <w:lang w:val="en-GB"/>
        </w:rPr>
        <w:t xml:space="preserve"> </w:t>
      </w:r>
      <w:r w:rsidRPr="008E5E02">
        <w:rPr>
          <w:bCs/>
        </w:rPr>
        <w:t>Tlapy hrudních a pánevních končetin</w:t>
      </w:r>
      <w:r w:rsidRPr="008E5E02">
        <w:t xml:space="preserve"> nesmí být pokryty dlouhou srstí.</w:t>
      </w:r>
    </w:p>
    <w:p w:rsidR="000B2D1C" w:rsidRDefault="000B2D1C" w:rsidP="000B2D1C">
      <w:pPr>
        <w:jc w:val="both"/>
        <w:rPr>
          <w:lang w:val="en-GB"/>
        </w:rPr>
      </w:pPr>
    </w:p>
    <w:p w:rsidR="000B2D1C" w:rsidRPr="008E5E02" w:rsidRDefault="000B2D1C" w:rsidP="000B2D1C">
      <w:pPr>
        <w:jc w:val="both"/>
        <w:rPr>
          <w:lang w:val="en-GB"/>
        </w:rPr>
      </w:pPr>
      <w:r>
        <w:rPr>
          <w:u w:val="single"/>
        </w:rPr>
        <w:t>BARVA</w:t>
      </w:r>
      <w:r>
        <w:t>:</w:t>
      </w:r>
      <w:r>
        <w:rPr>
          <w:lang w:val="en-GB"/>
        </w:rPr>
        <w:t xml:space="preserve"> </w:t>
      </w:r>
      <w:r>
        <w:rPr>
          <w:bCs/>
        </w:rPr>
        <w:t>p</w:t>
      </w:r>
      <w:r w:rsidRPr="008E5E02">
        <w:rPr>
          <w:bCs/>
        </w:rPr>
        <w:t>řijatelné jsou všechny odstíny modré a tříslové; čím sytější a bohatší tyto barvy jsou a čím jasněji jsou definované, tím lépe.</w:t>
      </w:r>
      <w:r w:rsidRPr="008E5E02">
        <w:rPr>
          <w:bCs/>
          <w:lang w:val="en-GB"/>
        </w:rPr>
        <w:t xml:space="preserve"> </w:t>
      </w:r>
      <w:r w:rsidRPr="008E5E02">
        <w:rPr>
          <w:bCs/>
        </w:rPr>
        <w:t>Stříbrná a bílá jsou nepřijatelné.</w:t>
      </w:r>
      <w:r w:rsidRPr="008E5E02">
        <w:rPr>
          <w:bCs/>
          <w:lang w:val="en-GB"/>
        </w:rPr>
        <w:t xml:space="preserve"> </w:t>
      </w:r>
      <w:r w:rsidRPr="008E5E02">
        <w:t>Modrá na ocasu musí být velmi tmavá.</w:t>
      </w:r>
      <w:r w:rsidRPr="008E5E02">
        <w:rPr>
          <w:lang w:val="en-GB"/>
        </w:rPr>
        <w:t xml:space="preserve"> </w:t>
      </w:r>
      <w:r w:rsidRPr="008E5E02">
        <w:t>Stříbřitě modrá chocholka nebo chocholka v jelení barvě je žádoucí.</w:t>
      </w:r>
      <w:r w:rsidRPr="008E5E02">
        <w:rPr>
          <w:lang w:val="en-GB"/>
        </w:rPr>
        <w:t xml:space="preserve"> </w:t>
      </w:r>
      <w:r w:rsidRPr="008E5E02">
        <w:t>Rozložení modré a tříslové je následující:</w:t>
      </w:r>
      <w:r w:rsidRPr="008E5E02">
        <w:rPr>
          <w:lang w:val="en-GB"/>
        </w:rPr>
        <w:t xml:space="preserve"> </w:t>
      </w:r>
      <w:r w:rsidRPr="008E5E02">
        <w:t>tříslová kolem základny uší, tlamy a po stranách lící.</w:t>
      </w:r>
      <w:r w:rsidRPr="008E5E02">
        <w:rPr>
          <w:lang w:val="en-GB"/>
        </w:rPr>
        <w:t xml:space="preserve"> </w:t>
      </w:r>
      <w:r w:rsidRPr="008E5E02">
        <w:t xml:space="preserve">Modrá od základny mozkovny až po špičku ocasu, stéká dolů po hrudních končetinách téměř až </w:t>
      </w:r>
      <w:r w:rsidRPr="008E5E02">
        <w:lastRenderedPageBreak/>
        <w:t>k zápěstí a dolů po stehnech a lýtkách až k</w:t>
      </w:r>
      <w:r>
        <w:t> </w:t>
      </w:r>
      <w:r w:rsidRPr="008E5E02">
        <w:t>hleznům</w:t>
      </w:r>
      <w:r>
        <w:t>.</w:t>
      </w:r>
      <w:r w:rsidRPr="008E5E02">
        <w:rPr>
          <w:lang w:val="en-GB"/>
        </w:rPr>
        <w:t xml:space="preserve"> </w:t>
      </w:r>
      <w:r w:rsidRPr="008E5E02">
        <w:t xml:space="preserve">Tříslová probíhá v linii dolů přes kolena a od </w:t>
      </w:r>
      <w:r w:rsidRPr="008E5E02">
        <w:rPr>
          <w:bCs/>
        </w:rPr>
        <w:t>zápěstí</w:t>
      </w:r>
      <w:r w:rsidRPr="008E5E02">
        <w:t xml:space="preserve"> a hlezen k prstům a kolem řiti.</w:t>
      </w:r>
      <w:r w:rsidRPr="008E5E02">
        <w:rPr>
          <w:lang w:val="en-GB"/>
        </w:rPr>
        <w:t xml:space="preserve"> </w:t>
      </w:r>
      <w:r w:rsidRPr="008E5E02">
        <w:rPr>
          <w:bCs/>
        </w:rPr>
        <w:t>Modrá</w:t>
      </w:r>
      <w:r w:rsidRPr="008E5E02">
        <w:t xml:space="preserve"> barva trupu nesmí mít odstíny ani nádech </w:t>
      </w:r>
      <w:r w:rsidRPr="008E5E02">
        <w:rPr>
          <w:bCs/>
        </w:rPr>
        <w:t>tříslové ani bronzové</w:t>
      </w:r>
      <w:r w:rsidRPr="008E5E02">
        <w:t>.</w:t>
      </w:r>
      <w:r w:rsidRPr="008E5E02">
        <w:rPr>
          <w:lang w:val="en-GB"/>
        </w:rPr>
        <w:t xml:space="preserve"> </w:t>
      </w:r>
      <w:r w:rsidRPr="008E5E02">
        <w:t>Tříslové znaky musí být čisté, nesmí mít uhlové odstíny.</w:t>
      </w:r>
      <w:r w:rsidRPr="008E5E02">
        <w:rPr>
          <w:lang w:val="en-GB"/>
        </w:rPr>
        <w:t xml:space="preserve"> </w:t>
      </w:r>
      <w:r w:rsidRPr="008E5E02">
        <w:t>Černá barva je povolena u štěňat, ale musí být přebarvena na modrou barvu do věku 18 měsíců věku.</w:t>
      </w:r>
    </w:p>
    <w:p w:rsidR="000B2D1C" w:rsidRDefault="000B2D1C" w:rsidP="000B2D1C">
      <w:pPr>
        <w:jc w:val="both"/>
        <w:rPr>
          <w:lang w:val="en-GB"/>
        </w:rPr>
      </w:pPr>
    </w:p>
    <w:p w:rsidR="000B2D1C" w:rsidRDefault="000B2D1C" w:rsidP="000B2D1C">
      <w:pPr>
        <w:jc w:val="both"/>
        <w:rPr>
          <w:lang w:val="en-GB"/>
        </w:rPr>
      </w:pPr>
      <w:r>
        <w:rPr>
          <w:b/>
          <w:bCs/>
          <w:u w:val="single"/>
        </w:rPr>
        <w:t>VELIKOST</w:t>
      </w:r>
      <w:r>
        <w:t>:</w:t>
      </w:r>
      <w:r>
        <w:rPr>
          <w:lang w:val="en-GB"/>
        </w:rPr>
        <w:t xml:space="preserve"> </w:t>
      </w:r>
    </w:p>
    <w:p w:rsidR="000B2D1C" w:rsidRDefault="000B2D1C" w:rsidP="000B2D1C">
      <w:pPr>
        <w:tabs>
          <w:tab w:val="left" w:pos="993"/>
          <w:tab w:val="left" w:pos="1843"/>
        </w:tabs>
        <w:jc w:val="both"/>
      </w:pPr>
      <w:r w:rsidRPr="008E5E02">
        <w:rPr>
          <w:u w:val="single"/>
        </w:rPr>
        <w:t>Kohoutková výška</w:t>
      </w:r>
      <w:r>
        <w:t>:</w:t>
      </w:r>
      <w:r>
        <w:rPr>
          <w:lang w:val="en-GB"/>
        </w:rPr>
        <w:tab/>
      </w:r>
      <w:r>
        <w:rPr>
          <w:lang w:val="en-GB"/>
        </w:rPr>
        <w:tab/>
      </w:r>
      <w:r>
        <w:t>Psi:</w:t>
      </w:r>
      <w:r>
        <w:rPr>
          <w:lang w:val="en-GB"/>
        </w:rPr>
        <w:t xml:space="preserve">  </w:t>
      </w:r>
      <w:r>
        <w:rPr>
          <w:lang w:val="en-GB"/>
        </w:rPr>
        <w:tab/>
      </w:r>
      <w:r w:rsidRPr="008E5E02">
        <w:t xml:space="preserve">23 </w:t>
      </w:r>
      <w:r w:rsidRPr="008E5E02">
        <w:rPr>
          <w:bCs/>
        </w:rPr>
        <w:t>až 26</w:t>
      </w:r>
      <w:r>
        <w:t xml:space="preserve"> cm</w:t>
      </w:r>
    </w:p>
    <w:p w:rsidR="000B2D1C" w:rsidRDefault="000B2D1C" w:rsidP="000B2D1C">
      <w:pPr>
        <w:tabs>
          <w:tab w:val="left" w:pos="993"/>
          <w:tab w:val="left" w:pos="1843"/>
        </w:tabs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t>Feny mohou být trochu menší.</w:t>
      </w:r>
    </w:p>
    <w:p w:rsidR="000B2D1C" w:rsidRPr="008E5E02" w:rsidRDefault="000B2D1C" w:rsidP="000B2D1C">
      <w:pPr>
        <w:tabs>
          <w:tab w:val="left" w:pos="993"/>
        </w:tabs>
        <w:jc w:val="both"/>
        <w:rPr>
          <w:lang w:val="en-GB"/>
        </w:rPr>
      </w:pPr>
      <w:r w:rsidRPr="008E5E02">
        <w:rPr>
          <w:u w:val="single"/>
        </w:rPr>
        <w:t>Hmotnost</w:t>
      </w:r>
      <w:r w:rsidRPr="008E5E02">
        <w:t>:</w:t>
      </w:r>
      <w:r w:rsidRPr="008E5E02">
        <w:rPr>
          <w:lang w:val="en-GB"/>
        </w:rPr>
        <w:tab/>
      </w:r>
      <w:r>
        <w:rPr>
          <w:bCs/>
        </w:rPr>
        <w:t>h</w:t>
      </w:r>
      <w:r w:rsidRPr="008E5E02">
        <w:rPr>
          <w:bCs/>
        </w:rPr>
        <w:t>motnost musí být ve správném poměru s výškou.</w:t>
      </w:r>
      <w:r w:rsidRPr="008E5E02">
        <w:rPr>
          <w:lang w:val="en-GB"/>
        </w:rPr>
        <w:t xml:space="preserve"> </w:t>
      </w:r>
    </w:p>
    <w:p w:rsidR="000B2D1C" w:rsidRDefault="000B2D1C" w:rsidP="000B2D1C">
      <w:pPr>
        <w:tabs>
          <w:tab w:val="left" w:pos="993"/>
        </w:tabs>
        <w:jc w:val="both"/>
        <w:rPr>
          <w:lang w:val="en-GB"/>
        </w:rPr>
      </w:pPr>
    </w:p>
    <w:p w:rsidR="000B2D1C" w:rsidRDefault="000B2D1C" w:rsidP="000B2D1C">
      <w:pPr>
        <w:jc w:val="both"/>
        <w:rPr>
          <w:lang w:val="en-GB"/>
        </w:rPr>
      </w:pPr>
      <w:r>
        <w:rPr>
          <w:b/>
          <w:bCs/>
          <w:u w:val="single"/>
        </w:rPr>
        <w:t>VADY</w:t>
      </w:r>
      <w:r>
        <w:t>:</w:t>
      </w:r>
      <w:r>
        <w:rPr>
          <w:lang w:val="en-GB"/>
        </w:rPr>
        <w:t xml:space="preserve"> </w:t>
      </w:r>
      <w:r>
        <w:t>jakákoliv odchylka od výše jmenovaných bodů se musí posuzovat jako vada, jejíž hodnocení musí být v přesném poměru k jejímu stupni závažnosti a jejímu vlivu na zdraví a pohodu psa.</w:t>
      </w:r>
    </w:p>
    <w:p w:rsidR="000B2D1C" w:rsidRDefault="000B2D1C" w:rsidP="000B2D1C">
      <w:pPr>
        <w:jc w:val="both"/>
        <w:rPr>
          <w:lang w:val="en-GB"/>
        </w:rPr>
      </w:pPr>
    </w:p>
    <w:p w:rsidR="000B2D1C" w:rsidRPr="008E5E02" w:rsidRDefault="000B2D1C" w:rsidP="000B2D1C">
      <w:pPr>
        <w:jc w:val="both"/>
        <w:rPr>
          <w:u w:val="single"/>
        </w:rPr>
      </w:pPr>
      <w:r w:rsidRPr="008E5E02">
        <w:rPr>
          <w:u w:val="single"/>
        </w:rPr>
        <w:t>ZÁVAŽNÉ VADY:</w:t>
      </w:r>
    </w:p>
    <w:p w:rsidR="000B2D1C" w:rsidRDefault="000B2D1C" w:rsidP="000B2D1C">
      <w:pPr>
        <w:numPr>
          <w:ilvl w:val="0"/>
          <w:numId w:val="1"/>
        </w:numPr>
        <w:jc w:val="both"/>
      </w:pPr>
      <w:r>
        <w:t>Horní linie klenutá či pronesená</w:t>
      </w:r>
    </w:p>
    <w:p w:rsidR="000B2D1C" w:rsidRDefault="000B2D1C" w:rsidP="000B2D1C">
      <w:pPr>
        <w:jc w:val="both"/>
      </w:pPr>
    </w:p>
    <w:p w:rsidR="000B2D1C" w:rsidRPr="008E5E02" w:rsidRDefault="000B2D1C" w:rsidP="000B2D1C">
      <w:pPr>
        <w:jc w:val="both"/>
        <w:rPr>
          <w:b/>
          <w:u w:val="single"/>
        </w:rPr>
      </w:pPr>
      <w:r w:rsidRPr="008E5E02">
        <w:rPr>
          <w:b/>
          <w:u w:val="single"/>
        </w:rPr>
        <w:t>VYŘAZUJÍCÍ VADY:</w:t>
      </w:r>
    </w:p>
    <w:p w:rsidR="000B2D1C" w:rsidRDefault="000B2D1C" w:rsidP="000B2D1C">
      <w:pPr>
        <w:numPr>
          <w:ilvl w:val="0"/>
          <w:numId w:val="1"/>
        </w:numPr>
        <w:jc w:val="both"/>
      </w:pPr>
      <w:r>
        <w:t>Agresivní nebo příliš bojácní psi</w:t>
      </w:r>
    </w:p>
    <w:p w:rsidR="000B2D1C" w:rsidRDefault="000B2D1C" w:rsidP="000B2D1C">
      <w:pPr>
        <w:numPr>
          <w:ilvl w:val="0"/>
          <w:numId w:val="1"/>
        </w:numPr>
        <w:jc w:val="both"/>
      </w:pPr>
      <w:r>
        <w:t>Každý pes jasně vykazující tělesné či povahové abnormality by měl být diskvalifikován.</w:t>
      </w:r>
    </w:p>
    <w:p w:rsidR="000B2D1C" w:rsidRDefault="000B2D1C" w:rsidP="000B2D1C">
      <w:pPr>
        <w:jc w:val="both"/>
        <w:rPr>
          <w:lang w:val="en-GB"/>
        </w:rPr>
      </w:pPr>
    </w:p>
    <w:p w:rsidR="000B2D1C" w:rsidRDefault="000B2D1C" w:rsidP="000B2D1C">
      <w:pPr>
        <w:jc w:val="both"/>
        <w:rPr>
          <w:lang w:val="en-GB"/>
        </w:rPr>
      </w:pPr>
      <w:r>
        <w:rPr>
          <w:b/>
          <w:bCs/>
          <w:u w:val="single"/>
        </w:rPr>
        <w:t>Poznámka</w:t>
      </w:r>
      <w:r>
        <w:t>:</w:t>
      </w:r>
      <w:r>
        <w:rPr>
          <w:lang w:val="en-GB"/>
        </w:rPr>
        <w:t xml:space="preserve"> </w:t>
      </w:r>
      <w:r>
        <w:t>psi musí vykazovat dvě viditelně normálně vyvinutá varlata, nacházející se zcela v šourku.</w:t>
      </w:r>
    </w:p>
    <w:p w:rsidR="000B2D1C" w:rsidRDefault="000B2D1C" w:rsidP="000B2D1C">
      <w:pPr>
        <w:jc w:val="both"/>
        <w:rPr>
          <w:lang w:val="en-GB"/>
        </w:rPr>
      </w:pPr>
    </w:p>
    <w:p w:rsidR="000B2D1C" w:rsidRDefault="000B2D1C" w:rsidP="000B2D1C">
      <w:pPr>
        <w:jc w:val="both"/>
        <w:rPr>
          <w:lang w:val="en-GB"/>
        </w:rPr>
      </w:pPr>
      <w:r>
        <w:rPr>
          <w:lang w:val="en-GB"/>
        </w:rPr>
        <w:t xml:space="preserve"> </w:t>
      </w:r>
    </w:p>
    <w:p w:rsidR="0097311C" w:rsidRDefault="0097311C">
      <w:bookmarkStart w:id="0" w:name="_GoBack"/>
      <w:bookmarkEnd w:id="0"/>
    </w:p>
    <w:sectPr w:rsidR="0097311C" w:rsidSect="000B4819">
      <w:headerReference w:type="first" r:id="rId7"/>
      <w:pgSz w:w="8505" w:h="11907" w:code="9"/>
      <w:pgMar w:top="1134" w:right="1134" w:bottom="1134" w:left="1134" w:header="708" w:footer="708" w:gutter="0"/>
      <w:pgNumType w:start="2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819" w:rsidRDefault="000B2D1C">
    <w:pPr>
      <w:pStyle w:val="Zhlav"/>
    </w:pPr>
    <w:r>
      <w:rPr>
        <w:snapToGrid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508000</wp:posOffset>
              </wp:positionH>
              <wp:positionV relativeFrom="paragraph">
                <wp:posOffset>11430</wp:posOffset>
              </wp:positionV>
              <wp:extent cx="3365500" cy="60452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0" cy="604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819" w:rsidRDefault="000B2D1C" w:rsidP="000B4819">
                          <w:pPr>
                            <w:spacing w:before="80"/>
                            <w:jc w:val="center"/>
                            <w:outlineLvl w:val="8"/>
                            <w:rPr>
                              <w:rFonts w:ascii="Arial Narrow" w:hAnsi="Arial Narrow"/>
                              <w:b/>
                              <w:bCs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lang w:val="fr-BE"/>
                            </w:rPr>
                            <w:t>FEDERATION CYNOLOGIQUE INTERNATIONAL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lang w:val="fr-BE"/>
                            </w:rPr>
                            <w:t>E (AISBL)</w:t>
                          </w:r>
                        </w:p>
                        <w:p w:rsidR="000B4819" w:rsidRDefault="000B2D1C" w:rsidP="000B4819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Arial Narrow" w:hAnsi="Arial Narrow"/>
                              <w:bCs/>
                              <w:iCs/>
                              <w:sz w:val="14"/>
                              <w:szCs w:val="14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bCs/>
                              <w:iCs/>
                              <w:sz w:val="16"/>
                              <w:szCs w:val="16"/>
                              <w:lang w:val="fr-BE"/>
                            </w:rPr>
                            <w:t>SECRETARIAT GENERAL: 13, Place Albert 1</w:t>
                          </w:r>
                          <w:r>
                            <w:rPr>
                              <w:rFonts w:ascii="Arial Narrow" w:hAnsi="Arial Narrow"/>
                              <w:bCs/>
                              <w:iCs/>
                              <w:sz w:val="16"/>
                              <w:szCs w:val="16"/>
                              <w:vertAlign w:val="superscript"/>
                              <w:lang w:val="fr-BE"/>
                            </w:rPr>
                            <w:t xml:space="preserve">er </w:t>
                          </w:r>
                          <w:r>
                            <w:rPr>
                              <w:rFonts w:ascii="Arial Narrow" w:hAnsi="Arial Narrow"/>
                              <w:bCs/>
                              <w:iCs/>
                              <w:sz w:val="16"/>
                              <w:szCs w:val="16"/>
                              <w:lang w:val="fr-BE"/>
                            </w:rPr>
                            <w:t xml:space="preserve"> B – 6530 Thuin (Belgique)</w:t>
                          </w:r>
                          <w:r>
                            <w:rPr>
                              <w:rFonts w:ascii="Arial Narrow" w:hAnsi="Arial Narrow"/>
                              <w:bCs/>
                              <w:iCs/>
                              <w:sz w:val="14"/>
                              <w:szCs w:val="14"/>
                              <w:lang w:val="fr-BE"/>
                            </w:rPr>
                            <w:t xml:space="preserve"> </w:t>
                          </w:r>
                        </w:p>
                        <w:p w:rsidR="000B4819" w:rsidRDefault="000B2D1C" w:rsidP="000B4819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iCs/>
                              <w:sz w:val="14"/>
                              <w:szCs w:val="14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Cs/>
                              <w:sz w:val="14"/>
                              <w:szCs w:val="14"/>
                              <w:lang w:val="fr-BE"/>
                            </w:rPr>
                            <w:t>______________________________________________________________________________</w:t>
                          </w:r>
                        </w:p>
                        <w:p w:rsidR="000B4819" w:rsidRDefault="000B2D1C" w:rsidP="000B4819">
                          <w:pPr>
                            <w:pBdr>
                              <w:bottom w:val="single" w:sz="4" w:space="1" w:color="auto"/>
                            </w:pBdr>
                            <w:jc w:val="both"/>
                            <w:rPr>
                              <w:sz w:val="20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Cs/>
                              <w:sz w:val="14"/>
                              <w:szCs w:val="14"/>
                              <w:u w:val="single"/>
                              <w:lang w:val="fr-BE"/>
                            </w:rPr>
                            <w:t xml:space="preserve">                                                                                                 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iCs/>
                              <w:sz w:val="14"/>
                              <w:szCs w:val="14"/>
                              <w:u w:val="single"/>
                              <w:lang w:val="fr-BE"/>
                            </w:rPr>
                            <w:t xml:space="preserve">                                                                   ____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iCs/>
                              <w:sz w:val="14"/>
                              <w:szCs w:val="14"/>
                              <w:lang w:val="fr-BE"/>
                            </w:rPr>
                            <w:t>___________________________________________________________</w:t>
                          </w:r>
                          <w:r>
                            <w:rPr>
                              <w:sz w:val="20"/>
                              <w:szCs w:val="20"/>
                              <w:bdr w:val="single" w:sz="4" w:space="0" w:color="auto"/>
                            </w:rPr>
                            <w:t xml:space="preserve">                </w:t>
                          </w:r>
                          <w:r>
                            <w:rPr>
                              <w:sz w:val="20"/>
                              <w:szCs w:val="20"/>
                              <w:u w:val="single"/>
                              <w:bdr w:val="single" w:sz="4" w:space="0" w:color="auto"/>
                            </w:rPr>
                            <w:t xml:space="preserve">                                                             </w:t>
                          </w:r>
                        </w:p>
                        <w:p w:rsidR="000B4819" w:rsidRDefault="000B2D1C" w:rsidP="000B4819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iCs/>
                              <w:sz w:val="16"/>
                              <w:szCs w:val="16"/>
                              <w:lang w:val="fr-BE"/>
                            </w:rPr>
                          </w:pPr>
                        </w:p>
                        <w:p w:rsidR="000B4819" w:rsidRDefault="000B2D1C" w:rsidP="000B4819">
                          <w:pPr>
                            <w:jc w:val="center"/>
                            <w:rPr>
                              <w:u w:val="singl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Cs/>
                              <w:sz w:val="14"/>
                              <w:szCs w:val="14"/>
                              <w:lang w:val="fr-BE"/>
                            </w:rPr>
                            <w:t>_______________________________________________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iCs/>
                              <w:sz w:val="14"/>
                              <w:szCs w:val="14"/>
                              <w:lang w:val="fr-BE"/>
                            </w:rPr>
                            <w:t>________________</w:t>
                          </w:r>
                          <w:r>
                            <w:rPr>
                              <w:u w:val="single"/>
                              <w:bdr w:val="single" w:sz="4" w:space="0" w:color="auto"/>
                            </w:rPr>
                            <w:t xml:space="preserve">                                                                             </w:t>
                          </w:r>
                        </w:p>
                        <w:p w:rsidR="000B4819" w:rsidRDefault="000B2D1C" w:rsidP="000B4819">
                          <w:pPr>
                            <w:pBdr>
                              <w:bottom w:val="single" w:sz="4" w:space="1" w:color="auto"/>
                            </w:pBdr>
                            <w:rPr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40pt;margin-top:.9pt;width:265pt;height: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" stroked="f">
              <v:textbox>
                <w:txbxContent>
                  <w:p w:rsidR="000B4819" w:rsidRDefault="000B2D1C" w:rsidP="000B4819">
                    <w:pPr>
                      <w:spacing w:before="80"/>
                      <w:jc w:val="center"/>
                      <w:outlineLvl w:val="8"/>
                      <w:rPr>
                        <w:rFonts w:ascii="Arial Narrow" w:hAnsi="Arial Narrow"/>
                        <w:b/>
                        <w:bCs/>
                        <w:lang w:val="fr-BE"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lang w:val="fr-BE"/>
                      </w:rPr>
                      <w:t>FEDERATION CYNOLOGIQUE INTERNATIONAL</w:t>
                    </w:r>
                    <w:r>
                      <w:rPr>
                        <w:rFonts w:ascii="Arial Narrow" w:hAnsi="Arial Narrow"/>
                        <w:b/>
                        <w:bCs/>
                        <w:lang w:val="fr-BE"/>
                      </w:rPr>
                      <w:t>E (AISBL)</w:t>
                    </w:r>
                  </w:p>
                  <w:p w:rsidR="000B4819" w:rsidRDefault="000B2D1C" w:rsidP="000B4819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="Arial Narrow" w:hAnsi="Arial Narrow"/>
                        <w:bCs/>
                        <w:iCs/>
                        <w:sz w:val="14"/>
                        <w:szCs w:val="14"/>
                        <w:lang w:val="fr-BE"/>
                      </w:rPr>
                    </w:pPr>
                    <w:r>
                      <w:rPr>
                        <w:rFonts w:ascii="Arial Narrow" w:hAnsi="Arial Narrow"/>
                        <w:bCs/>
                        <w:iCs/>
                        <w:sz w:val="16"/>
                        <w:szCs w:val="16"/>
                        <w:lang w:val="fr-BE"/>
                      </w:rPr>
                      <w:t>SECRETARIAT GENERAL: 13, Place Albert 1</w:t>
                    </w:r>
                    <w:r>
                      <w:rPr>
                        <w:rFonts w:ascii="Arial Narrow" w:hAnsi="Arial Narrow"/>
                        <w:bCs/>
                        <w:iCs/>
                        <w:sz w:val="16"/>
                        <w:szCs w:val="16"/>
                        <w:vertAlign w:val="superscript"/>
                        <w:lang w:val="fr-BE"/>
                      </w:rPr>
                      <w:t xml:space="preserve">er </w:t>
                    </w:r>
                    <w:r>
                      <w:rPr>
                        <w:rFonts w:ascii="Arial Narrow" w:hAnsi="Arial Narrow"/>
                        <w:bCs/>
                        <w:iCs/>
                        <w:sz w:val="16"/>
                        <w:szCs w:val="16"/>
                        <w:lang w:val="fr-BE"/>
                      </w:rPr>
                      <w:t xml:space="preserve"> B – 6530 Thuin (Belgique)</w:t>
                    </w:r>
                    <w:r>
                      <w:rPr>
                        <w:rFonts w:ascii="Arial Narrow" w:hAnsi="Arial Narrow"/>
                        <w:bCs/>
                        <w:iCs/>
                        <w:sz w:val="14"/>
                        <w:szCs w:val="14"/>
                        <w:lang w:val="fr-BE"/>
                      </w:rPr>
                      <w:t xml:space="preserve"> </w:t>
                    </w:r>
                  </w:p>
                  <w:p w:rsidR="000B4819" w:rsidRDefault="000B2D1C" w:rsidP="000B4819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="Arial Narrow" w:hAnsi="Arial Narrow"/>
                        <w:b/>
                        <w:bCs/>
                        <w:iCs/>
                        <w:sz w:val="14"/>
                        <w:szCs w:val="14"/>
                        <w:lang w:val="fr-BE"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iCs/>
                        <w:sz w:val="14"/>
                        <w:szCs w:val="14"/>
                        <w:lang w:val="fr-BE"/>
                      </w:rPr>
                      <w:t>______________________________________________________________________________</w:t>
                    </w:r>
                  </w:p>
                  <w:p w:rsidR="000B4819" w:rsidRDefault="000B2D1C" w:rsidP="000B4819">
                    <w:pPr>
                      <w:pBdr>
                        <w:bottom w:val="single" w:sz="4" w:space="1" w:color="auto"/>
                      </w:pBdr>
                      <w:jc w:val="both"/>
                      <w:rPr>
                        <w:sz w:val="20"/>
                        <w:szCs w:val="20"/>
                        <w:u w:val="single"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iCs/>
                        <w:sz w:val="14"/>
                        <w:szCs w:val="14"/>
                        <w:u w:val="single"/>
                        <w:lang w:val="fr-BE"/>
                      </w:rPr>
                      <w:t xml:space="preserve">                                                                                                 </w:t>
                    </w:r>
                    <w:r>
                      <w:rPr>
                        <w:rFonts w:ascii="Arial Narrow" w:hAnsi="Arial Narrow"/>
                        <w:b/>
                        <w:bCs/>
                        <w:iCs/>
                        <w:sz w:val="14"/>
                        <w:szCs w:val="14"/>
                        <w:u w:val="single"/>
                        <w:lang w:val="fr-BE"/>
                      </w:rPr>
                      <w:t xml:space="preserve">                                                                   ____</w:t>
                    </w:r>
                    <w:r>
                      <w:rPr>
                        <w:rFonts w:ascii="Arial Narrow" w:hAnsi="Arial Narrow"/>
                        <w:b/>
                        <w:bCs/>
                        <w:iCs/>
                        <w:sz w:val="14"/>
                        <w:szCs w:val="14"/>
                        <w:lang w:val="fr-BE"/>
                      </w:rPr>
                      <w:t>___________________________________________________________</w:t>
                    </w:r>
                    <w:r>
                      <w:rPr>
                        <w:sz w:val="20"/>
                        <w:szCs w:val="20"/>
                        <w:bdr w:val="single" w:sz="4" w:space="0" w:color="auto"/>
                      </w:rPr>
                      <w:t xml:space="preserve">                </w:t>
                    </w:r>
                    <w:r>
                      <w:rPr>
                        <w:sz w:val="20"/>
                        <w:szCs w:val="20"/>
                        <w:u w:val="single"/>
                        <w:bdr w:val="single" w:sz="4" w:space="0" w:color="auto"/>
                      </w:rPr>
                      <w:t xml:space="preserve">                                                             </w:t>
                    </w:r>
                  </w:p>
                  <w:p w:rsidR="000B4819" w:rsidRDefault="000B2D1C" w:rsidP="000B4819">
                    <w:pPr>
                      <w:jc w:val="center"/>
                      <w:rPr>
                        <w:rFonts w:ascii="Arial Narrow" w:hAnsi="Arial Narrow"/>
                        <w:b/>
                        <w:bCs/>
                        <w:iCs/>
                        <w:sz w:val="16"/>
                        <w:szCs w:val="16"/>
                        <w:lang w:val="fr-BE"/>
                      </w:rPr>
                    </w:pPr>
                  </w:p>
                  <w:p w:rsidR="000B4819" w:rsidRDefault="000B2D1C" w:rsidP="000B4819">
                    <w:pPr>
                      <w:jc w:val="center"/>
                      <w:rPr>
                        <w:u w:val="single"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iCs/>
                        <w:sz w:val="14"/>
                        <w:szCs w:val="14"/>
                        <w:lang w:val="fr-BE"/>
                      </w:rPr>
                      <w:t>_______________________________________________</w:t>
                    </w:r>
                    <w:r>
                      <w:rPr>
                        <w:rFonts w:ascii="Arial Narrow" w:hAnsi="Arial Narrow"/>
                        <w:b/>
                        <w:bCs/>
                        <w:iCs/>
                        <w:sz w:val="14"/>
                        <w:szCs w:val="14"/>
                        <w:lang w:val="fr-BE"/>
                      </w:rPr>
                      <w:t>________________</w:t>
                    </w:r>
                    <w:r>
                      <w:rPr>
                        <w:u w:val="single"/>
                        <w:bdr w:val="single" w:sz="4" w:space="0" w:color="auto"/>
                      </w:rPr>
                      <w:t xml:space="preserve">                                                                             </w:t>
                    </w:r>
                  </w:p>
                  <w:p w:rsidR="000B4819" w:rsidRDefault="000B2D1C" w:rsidP="000B4819">
                    <w:pPr>
                      <w:pBdr>
                        <w:bottom w:val="single" w:sz="4" w:space="1" w:color="auto"/>
                      </w:pBdr>
                      <w:rPr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napToGrid/>
      </w:rPr>
      <w:drawing>
        <wp:inline distT="0" distB="0" distL="0" distR="0">
          <wp:extent cx="508635" cy="508635"/>
          <wp:effectExtent l="0" t="0" r="5715" b="5715"/>
          <wp:docPr id="2" name="Obrázek 2" descr="Logo en format BITMAP_alternative cath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n format BITMAP_alternative cath_n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355AB"/>
    <w:multiLevelType w:val="hybridMultilevel"/>
    <w:tmpl w:val="FBAEF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1C"/>
    <w:rsid w:val="000B2D1C"/>
    <w:rsid w:val="0097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D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napToGrid w:val="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B2D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B2D1C"/>
    <w:rPr>
      <w:rFonts w:ascii="Times New Roman" w:eastAsia="Times New Roman" w:hAnsi="Times New Roman" w:cs="Times New Roman"/>
      <w:noProof/>
      <w:snapToGrid w:val="0"/>
      <w:lang w:eastAsia="cs-CZ"/>
    </w:rPr>
  </w:style>
  <w:style w:type="paragraph" w:styleId="Zkladntext">
    <w:name w:val="Body Text"/>
    <w:basedOn w:val="Normln"/>
    <w:link w:val="ZkladntextChar"/>
    <w:rsid w:val="000B2D1C"/>
    <w:pPr>
      <w:jc w:val="both"/>
    </w:pPr>
    <w:rPr>
      <w:b/>
      <w:bCs/>
      <w:lang w:val="en-GB"/>
    </w:rPr>
  </w:style>
  <w:style w:type="character" w:customStyle="1" w:styleId="ZkladntextChar">
    <w:name w:val="Základní text Char"/>
    <w:basedOn w:val="Standardnpsmoodstavce"/>
    <w:link w:val="Zkladntext"/>
    <w:rsid w:val="000B2D1C"/>
    <w:rPr>
      <w:rFonts w:ascii="Times New Roman" w:eastAsia="Times New Roman" w:hAnsi="Times New Roman" w:cs="Times New Roman"/>
      <w:b/>
      <w:bCs/>
      <w:noProof/>
      <w:snapToGrid w:val="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2D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D1C"/>
    <w:rPr>
      <w:rFonts w:ascii="Tahoma" w:eastAsia="Times New Roman" w:hAnsi="Tahoma" w:cs="Tahoma"/>
      <w:noProof/>
      <w:snapToGrid w:val="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D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napToGrid w:val="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B2D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B2D1C"/>
    <w:rPr>
      <w:rFonts w:ascii="Times New Roman" w:eastAsia="Times New Roman" w:hAnsi="Times New Roman" w:cs="Times New Roman"/>
      <w:noProof/>
      <w:snapToGrid w:val="0"/>
      <w:lang w:eastAsia="cs-CZ"/>
    </w:rPr>
  </w:style>
  <w:style w:type="paragraph" w:styleId="Zkladntext">
    <w:name w:val="Body Text"/>
    <w:basedOn w:val="Normln"/>
    <w:link w:val="ZkladntextChar"/>
    <w:rsid w:val="000B2D1C"/>
    <w:pPr>
      <w:jc w:val="both"/>
    </w:pPr>
    <w:rPr>
      <w:b/>
      <w:bCs/>
      <w:lang w:val="en-GB"/>
    </w:rPr>
  </w:style>
  <w:style w:type="character" w:customStyle="1" w:styleId="ZkladntextChar">
    <w:name w:val="Základní text Char"/>
    <w:basedOn w:val="Standardnpsmoodstavce"/>
    <w:link w:val="Zkladntext"/>
    <w:rsid w:val="000B2D1C"/>
    <w:rPr>
      <w:rFonts w:ascii="Times New Roman" w:eastAsia="Times New Roman" w:hAnsi="Times New Roman" w:cs="Times New Roman"/>
      <w:b/>
      <w:bCs/>
      <w:noProof/>
      <w:snapToGrid w:val="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2D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D1C"/>
    <w:rPr>
      <w:rFonts w:ascii="Tahoma" w:eastAsia="Times New Roman" w:hAnsi="Tahoma" w:cs="Tahoma"/>
      <w:noProof/>
      <w:snapToGrid w:val="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876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Jarosova</dc:creator>
  <cp:lastModifiedBy>Jarosova</cp:lastModifiedBy>
  <cp:revision>1</cp:revision>
  <dcterms:created xsi:type="dcterms:W3CDTF">2013-11-19T15:53:00Z</dcterms:created>
  <dcterms:modified xsi:type="dcterms:W3CDTF">2013-11-19T15:54:00Z</dcterms:modified>
</cp:coreProperties>
</file>