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0"/>
        <w:ind w:left="6379" w:hanging="0"/>
        <w:rPr>
          <w:rFonts w:cs="Arial"/>
          <w:b/>
          <w:b/>
          <w:sz w:val="17"/>
          <w:szCs w:val="17"/>
        </w:rPr>
      </w:pPr>
      <w:bookmarkStart w:id="0" w:name="kvs2"/>
      <w:bookmarkStart w:id="1" w:name="logo"/>
      <w:bookmarkEnd w:id="0"/>
      <w:bookmarkEnd w:id="1"/>
      <w:r>
        <w:drawing>
          <wp:anchor behindDoc="0" distT="0" distB="0" distL="0" distR="0" simplePos="0" locked="0" layoutInCell="0" allowOverlap="1" relativeHeight="2">
            <wp:simplePos x="0" y="0"/>
            <wp:positionH relativeFrom="column">
              <wp:posOffset>141605</wp:posOffset>
            </wp:positionH>
            <wp:positionV relativeFrom="paragraph">
              <wp:posOffset>7620</wp:posOffset>
            </wp:positionV>
            <wp:extent cx="1530350" cy="647700"/>
            <wp:effectExtent l="0" t="0" r="0" b="0"/>
            <wp:wrapNone/>
            <wp:docPr id="1" name="obrázek 14" descr="SVS_CZ_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4" descr="SVS_CZ_100%_CMYK"/>
                    <pic:cNvPicPr>
                      <a:picLocks noChangeAspect="1" noChangeArrowheads="1"/>
                    </pic:cNvPicPr>
                  </pic:nvPicPr>
                  <pic:blipFill>
                    <a:blip r:embed="rId2"/>
                    <a:stretch>
                      <a:fillRect/>
                    </a:stretch>
                  </pic:blipFill>
                  <pic:spPr bwMode="auto">
                    <a:xfrm>
                      <a:off x="0" y="0"/>
                      <a:ext cx="1530350" cy="647700"/>
                    </a:xfrm>
                    <a:prstGeom prst="rect">
                      <a:avLst/>
                    </a:prstGeom>
                  </pic:spPr>
                </pic:pic>
              </a:graphicData>
            </a:graphic>
          </wp:anchor>
        </w:drawing>
      </w:r>
      <w:r>
        <w:rPr>
          <w:rFonts w:cs="Arial"/>
          <w:b/>
          <w:sz w:val="17"/>
          <w:szCs w:val="17"/>
        </w:rPr>
        <w:t>Státní veterinární správa</w:t>
      </w:r>
    </w:p>
    <w:p>
      <w:pPr>
        <w:pStyle w:val="Normal"/>
        <w:widowControl w:val="false"/>
        <w:spacing w:before="0" w:after="0"/>
        <w:ind w:left="6379" w:hanging="0"/>
        <w:rPr>
          <w:rFonts w:cs="Arial"/>
          <w:sz w:val="17"/>
          <w:szCs w:val="17"/>
        </w:rPr>
      </w:pPr>
      <w:r>
        <w:rPr>
          <w:rFonts w:cs="Arial"/>
          <w:sz w:val="17"/>
          <w:szCs w:val="17"/>
        </w:rPr>
      </w:r>
    </w:p>
    <w:p>
      <w:pPr>
        <w:pStyle w:val="Normal"/>
        <w:widowControl w:val="false"/>
        <w:spacing w:before="0" w:after="0"/>
        <w:ind w:left="6379" w:hanging="0"/>
        <w:rPr>
          <w:rFonts w:cs="Arial"/>
          <w:sz w:val="14"/>
          <w:szCs w:val="14"/>
        </w:rPr>
      </w:pPr>
      <w:bookmarkStart w:id="2" w:name="kvs4"/>
      <w:bookmarkEnd w:id="2"/>
      <w:r>
        <w:rPr>
          <w:rFonts w:cs="Arial"/>
          <w:sz w:val="14"/>
          <w:szCs w:val="14"/>
        </w:rPr>
        <w:t>Slezská 100/7, Praha 2, 120 00</w:t>
      </w:r>
    </w:p>
    <w:p>
      <w:pPr>
        <w:pStyle w:val="Normal"/>
        <w:widowControl w:val="false"/>
        <w:spacing w:before="0" w:after="0"/>
        <w:ind w:left="6379" w:hanging="0"/>
        <w:rPr>
          <w:rFonts w:cs="Arial"/>
          <w:sz w:val="14"/>
          <w:szCs w:val="14"/>
        </w:rPr>
      </w:pPr>
      <w:r>
        <w:rPr>
          <w:rFonts w:cs="Arial"/>
          <w:sz w:val="14"/>
          <w:szCs w:val="14"/>
        </w:rPr>
        <w:t>T: +420 227 010 111</w:t>
      </w:r>
    </w:p>
    <w:p>
      <w:pPr>
        <w:pStyle w:val="Normal"/>
        <w:widowControl w:val="false"/>
        <w:spacing w:before="0" w:after="0"/>
        <w:ind w:left="6379" w:hanging="0"/>
        <w:rPr>
          <w:rFonts w:cs="Arial"/>
          <w:sz w:val="14"/>
          <w:szCs w:val="14"/>
        </w:rPr>
      </w:pPr>
      <w:r>
        <w:rPr>
          <w:rFonts w:cs="Arial"/>
          <w:sz w:val="14"/>
          <w:szCs w:val="14"/>
        </w:rPr>
        <w:t>Elektronická adresa podatelny: epodatelna@svscr.cz</w:t>
      </w:r>
    </w:p>
    <w:p>
      <w:pPr>
        <w:pStyle w:val="Normal"/>
        <w:widowControl w:val="false"/>
        <w:spacing w:before="0" w:after="840"/>
        <w:ind w:left="6379" w:hanging="0"/>
        <w:rPr>
          <w:rFonts w:cs="Arial"/>
          <w:sz w:val="14"/>
          <w:szCs w:val="14"/>
        </w:rPr>
      </w:pPr>
      <w:r>
        <w:rPr>
          <w:rFonts w:cs="Arial"/>
          <w:sz w:val="14"/>
          <w:szCs w:val="14"/>
        </w:rPr>
        <w:t>ID datové schránky: d2vair</w:t>
      </w:r>
      <w:bookmarkStart w:id="3" w:name="identifikator"/>
      <w:bookmarkStart w:id="4" w:name="kvs4f"/>
      <w:bookmarkEnd w:id="3"/>
      <w:bookmarkEnd w:id="4"/>
      <w:r>
        <w:rPr>
          <w:rFonts w:cs="Arial"/>
          <w:sz w:val="14"/>
          <w:szCs w:val="14"/>
        </w:rPr>
        <w:t>v</w:t>
      </w:r>
    </w:p>
    <w:p>
      <w:pPr>
        <w:sectPr>
          <w:headerReference w:type="first" r:id="rId3"/>
          <w:type w:val="nextPage"/>
          <w:pgSz w:w="11906" w:h="16838"/>
          <w:pgMar w:left="567" w:right="1077" w:header="0" w:top="851" w:footer="0" w:bottom="1531" w:gutter="0"/>
          <w:pgNumType w:fmt="decimal"/>
          <w:formProt w:val="false"/>
          <w:titlePg/>
          <w:textDirection w:val="lrTb"/>
          <w:docGrid w:type="default" w:linePitch="360" w:charSpace="8192"/>
        </w:sectPr>
      </w:pPr>
    </w:p>
    <w:p>
      <w:pPr>
        <w:pStyle w:val="Normal"/>
        <w:tabs>
          <w:tab w:val="clear" w:pos="709"/>
          <w:tab w:val="left" w:pos="5194" w:leader="none"/>
        </w:tabs>
        <w:spacing w:before="120" w:after="240"/>
        <w:jc w:val="left"/>
        <w:rPr>
          <w:b/>
          <w:b/>
          <w:color w:val="007EC7"/>
          <w:sz w:val="26"/>
          <w:szCs w:val="26"/>
        </w:rPr>
      </w:pPr>
      <w:r>
        <w:rPr>
          <w:rFonts w:cs="Arial"/>
          <w:sz w:val="22"/>
        </w:rPr>
        <w:t>V Praze dne 14. 6. 2022</w:t>
      </w:r>
      <w:r>
        <w:rPr>
          <w:szCs w:val="20"/>
        </w:rPr>
        <w:tab/>
      </w:r>
      <w:r>
        <w:rPr>
          <w:b/>
          <w:color w:val="007EC7"/>
          <w:sz w:val="26"/>
          <w:szCs w:val="26"/>
        </w:rPr>
        <w:t>Tisková zpráva</w:t>
      </w:r>
    </w:p>
    <w:p>
      <w:pPr>
        <w:pStyle w:val="Normal"/>
        <w:rPr>
          <w:b/>
          <w:b/>
          <w:sz w:val="24"/>
          <w:szCs w:val="24"/>
          <w:u w:val="single"/>
        </w:rPr>
      </w:pPr>
      <w:r>
        <w:rPr>
          <w:b/>
          <w:sz w:val="24"/>
          <w:szCs w:val="24"/>
          <w:u w:val="single"/>
        </w:rPr>
      </w:r>
    </w:p>
    <w:p>
      <w:pPr>
        <w:pStyle w:val="Normal"/>
        <w:rPr>
          <w:b/>
          <w:b/>
          <w:sz w:val="24"/>
          <w:szCs w:val="24"/>
          <w:u w:val="single"/>
        </w:rPr>
      </w:pPr>
      <w:r>
        <w:rPr>
          <w:b/>
          <w:sz w:val="24"/>
          <w:szCs w:val="24"/>
          <w:u w:val="single"/>
        </w:rPr>
        <w:t>Pravidla pro cestování se zvířaty do zahraničí</w:t>
      </w:r>
    </w:p>
    <w:p>
      <w:pPr>
        <w:pStyle w:val="Normal"/>
        <w:rPr>
          <w:b/>
          <w:b/>
          <w:sz w:val="24"/>
          <w:szCs w:val="24"/>
          <w:u w:val="single"/>
        </w:rPr>
      </w:pPr>
      <w:r>
        <w:rPr>
          <w:b/>
          <w:sz w:val="24"/>
          <w:szCs w:val="24"/>
          <w:u w:val="single"/>
        </w:rPr>
      </w:r>
    </w:p>
    <w:p>
      <w:pPr>
        <w:pStyle w:val="Normal"/>
        <w:rPr>
          <w:b/>
          <w:b/>
          <w:sz w:val="22"/>
        </w:rPr>
      </w:pPr>
      <w:r>
        <w:rPr>
          <w:b/>
          <w:sz w:val="22"/>
        </w:rPr>
        <w:t xml:space="preserve">Během nadcházejícího období letních prázdnin a dovolených čeká mnoho občanů České republiky pobyt v zahraničí. </w:t>
      </w:r>
      <w:r>
        <w:rPr>
          <w:rFonts w:eastAsia="Times New Roman"/>
          <w:b/>
          <w:sz w:val="22"/>
        </w:rPr>
        <w:t>Řada lidí na dovolenou do zahraničí v současnosti cestuje v doprovodu zvířecího společníka. Za jakých podmínek je to možné a co je třeba z hlediska veterinární legislativy splňovat?</w:t>
      </w:r>
    </w:p>
    <w:p>
      <w:pPr>
        <w:pStyle w:val="Normal"/>
        <w:rPr>
          <w:sz w:val="22"/>
        </w:rPr>
      </w:pPr>
      <w:r>
        <w:rPr>
          <w:sz w:val="22"/>
        </w:rPr>
        <w:t>Cestování s tzv. zvířaty v zájmovém chovu (zjednodušeně domácími mazlíčky) po členských zemích Evropské unie se řídí zvláštní unijní legislativou, která upravuje cestování se psy, kočkami a fretkami. Pravidla platí pro tzv. neobchodní přesuny, jejichž cílem není prodej či převod vlastnictví zvířete na jinou osobu. Pro cestování se zvířetem mimo EU je třeba se řídit podmínkami konkrétní třetí země.</w:t>
      </w:r>
    </w:p>
    <w:p>
      <w:pPr>
        <w:pStyle w:val="Normal"/>
        <w:rPr>
          <w:b/>
          <w:b/>
          <w:sz w:val="22"/>
        </w:rPr>
      </w:pPr>
      <w:r>
        <w:rPr>
          <w:i/>
          <w:sz w:val="22"/>
        </w:rPr>
        <w:t>„</w:t>
      </w:r>
      <w:r>
        <w:rPr>
          <w:i/>
          <w:sz w:val="22"/>
        </w:rPr>
        <w:t>Při cestě se psem, kočkou nebo fretkou do jiného členského státu EU, musí být zvířecí společník označen mikročipem splňujícím příslušné ISO normy pro mikročipy a čtecí zařízení,“</w:t>
      </w:r>
      <w:r>
        <w:rPr>
          <w:sz w:val="22"/>
        </w:rPr>
        <w:t xml:space="preserve"> uvedl </w:t>
      </w:r>
      <w:r>
        <w:rPr>
          <w:b/>
          <w:sz w:val="22"/>
        </w:rPr>
        <w:t>ústřední ředitel SVS Zbyněk Semerád.</w:t>
      </w:r>
      <w:r>
        <w:rPr>
          <w:sz w:val="22"/>
        </w:rPr>
        <w:t xml:space="preserve"> Uznáváno je také označení zvířete tetováním, musí však být jasně čitelné a prokazatelně provedeno dříve než 3. července 2011. </w:t>
      </w:r>
      <w:r>
        <w:rPr>
          <w:i/>
          <w:sz w:val="22"/>
        </w:rPr>
        <w:t xml:space="preserve">„Jednoho člověka může při neobchodní cestě se psem, kočkou nebo fretkou do zahraničí v rámci EU doprovázet maximálně 5 kusů těchto zvířat,“ </w:t>
      </w:r>
      <w:r>
        <w:rPr>
          <w:sz w:val="22"/>
        </w:rPr>
        <w:t xml:space="preserve">dodal </w:t>
      </w:r>
      <w:r>
        <w:rPr>
          <w:b/>
          <w:sz w:val="22"/>
        </w:rPr>
        <w:t xml:space="preserve">Semerád. </w:t>
      </w:r>
    </w:p>
    <w:p>
      <w:pPr>
        <w:pStyle w:val="Normal"/>
        <w:rPr>
          <w:sz w:val="22"/>
        </w:rPr>
      </w:pPr>
      <w:r>
        <w:rPr>
          <w:sz w:val="22"/>
        </w:rPr>
        <w:t xml:space="preserve">Před cestou si chovatel musí u </w:t>
      </w:r>
      <w:hyperlink r:id="rId4">
        <w:r>
          <w:rPr>
            <w:rStyle w:val="Internetovodkaz"/>
            <w:sz w:val="22"/>
          </w:rPr>
          <w:t>schváleného soukromého veterinárního lékaře</w:t>
        </w:r>
      </w:hyperlink>
      <w:r>
        <w:rPr>
          <w:sz w:val="22"/>
        </w:rPr>
        <w:t xml:space="preserve"> zajistit pro své zvíře pas, který platí ve všech členských státech EU.  V pasu musí být uvedena osoba, kterou zvíře do zahraničí doprovází, touto osobou bývá zpravidla majitel. Pokud zvíře doprovází někdo jiný, musí mít v takovém případě písemné zmocnění majitele.</w:t>
      </w:r>
    </w:p>
    <w:p>
      <w:pPr>
        <w:pStyle w:val="Normal"/>
        <w:rPr>
          <w:sz w:val="22"/>
        </w:rPr>
      </w:pPr>
      <w:r>
        <w:rPr>
          <w:sz w:val="22"/>
        </w:rPr>
        <w:t xml:space="preserve">Pes, kočka či fretka starší 12 týdnů musí být platně očkováni proti vzteklině. Cestovat může zvíře až 21 dní po jeho provedení nebo v případě přeočkování, které proběhlo ještě v době platnosti předchozího očkování, může cestovat hned. Před očkováním a vydáním pasu musí být zvíře očipováno. </w:t>
      </w:r>
    </w:p>
    <w:p>
      <w:pPr>
        <w:pStyle w:val="PlainText"/>
        <w:jc w:val="both"/>
        <w:rPr>
          <w:rFonts w:ascii="Arial" w:hAnsi="Arial" w:eastAsia="Calibri" w:cs="Times New Roman"/>
        </w:rPr>
      </w:pPr>
      <w:r>
        <w:rPr>
          <w:rFonts w:eastAsia="Calibri" w:cs="Times New Roman" w:ascii="Arial" w:hAnsi="Arial"/>
        </w:rPr>
      </w:r>
    </w:p>
    <w:p>
      <w:pPr>
        <w:pStyle w:val="PlainText"/>
        <w:jc w:val="both"/>
        <w:rPr>
          <w:rFonts w:ascii="Arial" w:hAnsi="Arial" w:eastAsia="Calibri" w:cs="Times New Roman"/>
        </w:rPr>
      </w:pPr>
      <w:r>
        <w:rPr>
          <w:rFonts w:eastAsia="Calibri" w:cs="Times New Roman" w:ascii="Arial" w:hAnsi="Arial"/>
        </w:rPr>
        <w:t>Pokud se jedná o cestu se psem do Irska, na Maltu či do Finska, musí být pes navíc odčerven (ošetřen proti echinokokům) a to 120 až 24 hodin před vstupem na území těchto států. Tento úkon musí být soukromým veterinárním lékařem potvrzen do pasu. Zároveň je třeba upozornit, že v některých zemích (např. Německo) by mohl nastat určitý problém, pokud by cestující pes patřil mezi některá tzv. bojová plemena. V takových případech proto SVS doporučuje vznést předem dotaz na tamní veterinární autoritu.</w:t>
      </w:r>
    </w:p>
    <w:p>
      <w:pPr>
        <w:pStyle w:val="Normal"/>
        <w:rPr>
          <w:rStyle w:val="Internetovodkaz"/>
          <w:sz w:val="22"/>
        </w:rPr>
      </w:pPr>
      <w:r>
        <w:rPr>
          <w:sz w:val="22"/>
        </w:rPr>
        <w:t xml:space="preserve">Pro cestování se zvířetem mimo území EU (včetně Velké Británie), musí být splněny dovozní podmínky </w:t>
      </w:r>
      <w:bookmarkStart w:id="5" w:name="_GoBack"/>
      <w:bookmarkEnd w:id="5"/>
      <w:r>
        <w:rPr>
          <w:sz w:val="22"/>
        </w:rPr>
        <w:t xml:space="preserve">konkrétní třetí země. Tyto podmínky by si měla doprovázející osoba zjistit buď přímo u kompetentní veterinární autority, nebo na zastupitelském úřadě dané třetí země.  Více informací o cestování do třetích i unijních zemí naleznete </w:t>
      </w:r>
      <w:hyperlink r:id="rId5">
        <w:r>
          <w:rPr>
            <w:rStyle w:val="Internetovodkaz"/>
            <w:sz w:val="22"/>
          </w:rPr>
          <w:t>zde</w:t>
        </w:r>
      </w:hyperlink>
      <w:r>
        <w:rPr>
          <w:sz w:val="22"/>
        </w:rPr>
        <w:t>.</w:t>
      </w:r>
    </w:p>
    <w:p>
      <w:pPr>
        <w:pStyle w:val="Normal"/>
        <w:rPr>
          <w:rFonts w:eastAsia="Times New Roman" w:cs="Arial"/>
          <w:sz w:val="22"/>
          <w:lang w:eastAsia="cs-CZ"/>
        </w:rPr>
      </w:pPr>
      <w:r>
        <w:rPr>
          <w:rFonts w:eastAsia="Times New Roman" w:cs="Arial"/>
          <w:sz w:val="22"/>
          <w:lang w:eastAsia="cs-CZ"/>
        </w:rPr>
      </w:r>
    </w:p>
    <w:p>
      <w:pPr>
        <w:pStyle w:val="Normal"/>
        <w:shd w:val="clear" w:color="auto" w:fill="FFFFFF"/>
        <w:spacing w:before="0" w:after="0"/>
        <w:textAlignment w:val="baseline"/>
        <w:rPr>
          <w:szCs w:val="20"/>
        </w:rPr>
      </w:pPr>
      <w:r>
        <w:rPr>
          <w:szCs w:val="20"/>
        </w:rPr>
        <w:t>Petr Vorlíček</w:t>
      </w:r>
    </w:p>
    <w:p>
      <w:pPr>
        <w:pStyle w:val="Normal"/>
        <w:shd w:val="clear" w:color="auto" w:fill="FFFFFF"/>
        <w:spacing w:before="0" w:after="0"/>
        <w:textAlignment w:val="baseline"/>
        <w:rPr>
          <w:rFonts w:eastAsia="Times New Roman" w:cs="Arial"/>
          <w:bCs/>
          <w:color w:val="000000"/>
          <w:szCs w:val="20"/>
          <w:lang w:eastAsia="cs-CZ"/>
        </w:rPr>
      </w:pPr>
      <w:r>
        <w:rPr>
          <w:szCs w:val="20"/>
        </w:rPr>
        <w:t>tiskový mluvčí SVS</w:t>
      </w:r>
    </w:p>
    <w:p>
      <w:pPr>
        <w:pStyle w:val="Normal"/>
        <w:shd w:val="clear" w:color="auto" w:fill="FFFFFF"/>
        <w:spacing w:before="0" w:after="0"/>
        <w:textAlignment w:val="baseline"/>
        <w:rPr>
          <w:rFonts w:eastAsia="Times New Roman" w:cs="Arial"/>
          <w:bCs/>
          <w:color w:val="000000"/>
          <w:sz w:val="22"/>
          <w:lang w:eastAsia="cs-CZ"/>
        </w:rPr>
      </w:pPr>
      <w:r>
        <w:rPr/>
      </w:r>
    </w:p>
    <w:sectPr>
      <w:type w:val="continuous"/>
      <w:pgSz w:w="11906" w:h="16838"/>
      <w:pgMar w:left="567" w:right="1077" w:header="0" w:top="851" w:footer="0" w:bottom="1531" w:gutter="0"/>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Cambria">
    <w:charset w:val="ee"/>
    <w:family w:val="roman"/>
    <w:pitch w:val="variable"/>
  </w:font>
  <w:font w:name="Segoe U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rPr/>
    </w:pP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lvl w:ilvl="0">
      <w:start w:val="1"/>
      <w:numFmt w:val="decimal"/>
      <w:lvlText w:val="%1."/>
      <w:lvlJc w:val="left"/>
      <w:pPr>
        <w:tabs>
          <w:tab w:val="num" w:pos="0"/>
        </w:tabs>
        <w:ind w:left="1568" w:hanging="360"/>
      </w:pPr>
    </w:lvl>
    <w:lvl w:ilvl="1">
      <w:start w:val="1"/>
      <w:numFmt w:val="lowerLetter"/>
      <w:lvlText w:val="%2."/>
      <w:lvlJc w:val="left"/>
      <w:pPr>
        <w:tabs>
          <w:tab w:val="num" w:pos="0"/>
        </w:tabs>
        <w:ind w:left="2288" w:hanging="360"/>
      </w:pPr>
    </w:lvl>
    <w:lvl w:ilvl="2">
      <w:start w:val="1"/>
      <w:numFmt w:val="lowerRoman"/>
      <w:lvlText w:val="%3."/>
      <w:lvlJc w:val="right"/>
      <w:pPr>
        <w:tabs>
          <w:tab w:val="num" w:pos="0"/>
        </w:tabs>
        <w:ind w:left="3008" w:hanging="180"/>
      </w:pPr>
    </w:lvl>
    <w:lvl w:ilvl="3">
      <w:start w:val="1"/>
      <w:numFmt w:val="decimal"/>
      <w:lvlText w:val="%4."/>
      <w:lvlJc w:val="left"/>
      <w:pPr>
        <w:tabs>
          <w:tab w:val="num" w:pos="0"/>
        </w:tabs>
        <w:ind w:left="3728" w:hanging="360"/>
      </w:pPr>
    </w:lvl>
    <w:lvl w:ilvl="4">
      <w:start w:val="1"/>
      <w:numFmt w:val="lowerLetter"/>
      <w:lvlText w:val="%5."/>
      <w:lvlJc w:val="left"/>
      <w:pPr>
        <w:tabs>
          <w:tab w:val="num" w:pos="0"/>
        </w:tabs>
        <w:ind w:left="4448" w:hanging="360"/>
      </w:pPr>
    </w:lvl>
    <w:lvl w:ilvl="5">
      <w:start w:val="1"/>
      <w:numFmt w:val="lowerRoman"/>
      <w:lvlText w:val="%6."/>
      <w:lvlJc w:val="right"/>
      <w:pPr>
        <w:tabs>
          <w:tab w:val="num" w:pos="0"/>
        </w:tabs>
        <w:ind w:left="5168" w:hanging="180"/>
      </w:pPr>
    </w:lvl>
    <w:lvl w:ilvl="6">
      <w:start w:val="1"/>
      <w:numFmt w:val="decimal"/>
      <w:lvlText w:val="%7."/>
      <w:lvlJc w:val="left"/>
      <w:pPr>
        <w:tabs>
          <w:tab w:val="num" w:pos="0"/>
        </w:tabs>
        <w:ind w:left="5888" w:hanging="360"/>
      </w:pPr>
    </w:lvl>
    <w:lvl w:ilvl="7">
      <w:start w:val="1"/>
      <w:numFmt w:val="lowerLetter"/>
      <w:lvlText w:val="%8."/>
      <w:lvlJc w:val="left"/>
      <w:pPr>
        <w:tabs>
          <w:tab w:val="num" w:pos="0"/>
        </w:tabs>
        <w:ind w:left="6608" w:hanging="360"/>
      </w:pPr>
    </w:lvl>
    <w:lvl w:ilvl="8">
      <w:start w:val="1"/>
      <w:numFmt w:val="lowerRoman"/>
      <w:lvlText w:val="%9."/>
      <w:lvlJc w:val="right"/>
      <w:pPr>
        <w:tabs>
          <w:tab w:val="num" w:pos="0"/>
        </w:tabs>
        <w:ind w:left="7328"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umentProtection w:edit="forms" w:cryptProviderType="rsaAES" w:cryptAlgorithmClass="hash" w:cryptAlgorithmType="typeAny" w:cryptAlgorithmSid="" w:cryptSpinCount="0" w:hash="" w:sal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cs-CZ" w:eastAsia="cs-CZ"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454b4"/>
    <w:pPr>
      <w:widowControl/>
      <w:bidi w:val="0"/>
      <w:spacing w:before="120" w:after="0"/>
      <w:jc w:val="both"/>
    </w:pPr>
    <w:rPr>
      <w:rFonts w:ascii="Arial" w:hAnsi="Arial" w:eastAsia="Calibri" w:cs="Times New Roman"/>
      <w:color w:val="auto"/>
      <w:kern w:val="0"/>
      <w:sz w:val="20"/>
      <w:szCs w:val="22"/>
      <w:lang w:eastAsia="en-US" w:val="cs-CZ" w:bidi="ar-SA"/>
    </w:rPr>
  </w:style>
  <w:style w:type="paragraph" w:styleId="Nadpis1">
    <w:name w:val="Heading 1"/>
    <w:basedOn w:val="Normal"/>
    <w:next w:val="Normal"/>
    <w:link w:val="Nadpis1Char"/>
    <w:qFormat/>
    <w:rsid w:val="00882c87"/>
    <w:pPr>
      <w:keepNext w:val="true"/>
      <w:keepLines/>
      <w:spacing w:before="480" w:after="0"/>
      <w:outlineLvl w:val="0"/>
    </w:pPr>
    <w:rPr>
      <w:rFonts w:eastAsia="Times New Roman"/>
      <w:b/>
      <w:bCs/>
      <w:sz w:val="26"/>
      <w:szCs w:val="28"/>
    </w:rPr>
  </w:style>
  <w:style w:type="paragraph" w:styleId="Nadpis2">
    <w:name w:val="Heading 2"/>
    <w:basedOn w:val="Normal"/>
    <w:next w:val="Normal"/>
    <w:link w:val="Nadpis2Char"/>
    <w:qFormat/>
    <w:rsid w:val="00192d0a"/>
    <w:pPr>
      <w:keepNext w:val="true"/>
      <w:keepLines/>
      <w:spacing w:before="200" w:after="0"/>
      <w:outlineLvl w:val="1"/>
    </w:pPr>
    <w:rPr>
      <w:rFonts w:ascii="Cambria" w:hAnsi="Cambria" w:eastAsia="Times New Roman"/>
      <w:b/>
      <w:bCs/>
      <w:color w:val="4F81BD"/>
      <w:sz w:val="26"/>
      <w:szCs w:val="26"/>
    </w:rPr>
  </w:style>
  <w:style w:type="paragraph" w:styleId="Nadpis3">
    <w:name w:val="Heading 3"/>
    <w:basedOn w:val="Normal"/>
    <w:next w:val="Normal"/>
    <w:link w:val="Nadpis3Char"/>
    <w:qFormat/>
    <w:rsid w:val="00192d0a"/>
    <w:pPr>
      <w:keepNext w:val="true"/>
      <w:keepLines/>
      <w:spacing w:before="200" w:after="0"/>
      <w:outlineLvl w:val="2"/>
    </w:pPr>
    <w:rPr>
      <w:rFonts w:ascii="Cambria" w:hAnsi="Cambria" w:eastAsia="Times New Roman"/>
      <w:b/>
      <w:bCs/>
      <w:color w:val="4F81BD"/>
    </w:rPr>
  </w:style>
  <w:style w:type="paragraph" w:styleId="Nadpis4">
    <w:name w:val="Heading 4"/>
    <w:basedOn w:val="Normal"/>
    <w:next w:val="Normal"/>
    <w:link w:val="Nadpis4Char"/>
    <w:qFormat/>
    <w:rsid w:val="00192d0a"/>
    <w:pPr>
      <w:keepNext w:val="true"/>
      <w:keepLines/>
      <w:spacing w:before="200" w:after="0"/>
      <w:outlineLvl w:val="3"/>
    </w:pPr>
    <w:rPr>
      <w:rFonts w:ascii="Cambria" w:hAnsi="Cambria" w:eastAsia="Times New Roman"/>
      <w:b/>
      <w:bCs/>
      <w:i/>
      <w:iCs/>
      <w:color w:val="4F81BD"/>
    </w:rPr>
  </w:style>
  <w:style w:type="paragraph" w:styleId="Nadpis5">
    <w:name w:val="Heading 5"/>
    <w:basedOn w:val="Normal"/>
    <w:next w:val="Normal"/>
    <w:link w:val="Nadpis5Char"/>
    <w:qFormat/>
    <w:rsid w:val="00192d0a"/>
    <w:pPr>
      <w:keepNext w:val="true"/>
      <w:keepLines/>
      <w:spacing w:before="200" w:after="0"/>
      <w:outlineLvl w:val="4"/>
    </w:pPr>
    <w:rPr>
      <w:rFonts w:ascii="Cambria" w:hAnsi="Cambria" w:eastAsia="Times New Roman"/>
      <w:color w:val="243F60"/>
    </w:rPr>
  </w:style>
  <w:style w:type="paragraph" w:styleId="Nadpis6">
    <w:name w:val="Heading 6"/>
    <w:basedOn w:val="Normal"/>
    <w:next w:val="Normal"/>
    <w:link w:val="Nadpis6Char"/>
    <w:qFormat/>
    <w:rsid w:val="00192d0a"/>
    <w:pPr>
      <w:keepNext w:val="true"/>
      <w:keepLines/>
      <w:spacing w:before="200" w:after="0"/>
      <w:outlineLvl w:val="5"/>
    </w:pPr>
    <w:rPr>
      <w:rFonts w:ascii="Cambria" w:hAnsi="Cambria" w:eastAsia="Times New Roman"/>
      <w:i/>
      <w:iCs/>
      <w:color w:val="243F60"/>
    </w:rPr>
  </w:style>
  <w:style w:type="paragraph" w:styleId="Nadpis7">
    <w:name w:val="Heading 7"/>
    <w:basedOn w:val="Normal"/>
    <w:next w:val="Normal"/>
    <w:link w:val="Nadpis7Char"/>
    <w:qFormat/>
    <w:rsid w:val="00192d0a"/>
    <w:pPr>
      <w:keepNext w:val="true"/>
      <w:keepLines/>
      <w:spacing w:before="200" w:after="0"/>
      <w:outlineLvl w:val="6"/>
    </w:pPr>
    <w:rPr>
      <w:rFonts w:ascii="Cambria" w:hAnsi="Cambria" w:eastAsia="Times New Roman"/>
      <w:i/>
      <w:iCs/>
      <w:color w:val="404040"/>
    </w:rPr>
  </w:style>
  <w:style w:type="paragraph" w:styleId="Nadpis8">
    <w:name w:val="Heading 8"/>
    <w:basedOn w:val="Normal"/>
    <w:next w:val="Normal"/>
    <w:link w:val="Nadpis8Char"/>
    <w:qFormat/>
    <w:rsid w:val="00192d0a"/>
    <w:pPr>
      <w:keepNext w:val="true"/>
      <w:keepLines/>
      <w:spacing w:before="200" w:after="0"/>
      <w:outlineLvl w:val="7"/>
    </w:pPr>
    <w:rPr>
      <w:rFonts w:ascii="Cambria" w:hAnsi="Cambria" w:eastAsia="Times New Roman"/>
      <w:color w:val="4F81BD"/>
      <w:szCs w:val="20"/>
    </w:rPr>
  </w:style>
  <w:style w:type="paragraph" w:styleId="Nadpis9">
    <w:name w:val="Heading 9"/>
    <w:basedOn w:val="Normal"/>
    <w:next w:val="Normal"/>
    <w:link w:val="Nadpis9Char"/>
    <w:qFormat/>
    <w:rsid w:val="00192d0a"/>
    <w:pPr>
      <w:keepNext w:val="true"/>
      <w:keepLines/>
      <w:spacing w:before="200" w:after="0"/>
      <w:outlineLvl w:val="8"/>
    </w:pPr>
    <w:rPr>
      <w:rFonts w:ascii="Cambria" w:hAnsi="Cambria" w:eastAsia="Times New Roman"/>
      <w:i/>
      <w:iCs/>
      <w:color w:val="404040"/>
      <w:szCs w:val="20"/>
    </w:rPr>
  </w:style>
  <w:style w:type="character" w:styleId="DefaultParagraphFont" w:default="1">
    <w:name w:val="Default Paragraph Font"/>
    <w:uiPriority w:val="1"/>
    <w:semiHidden/>
    <w:unhideWhenUsed/>
    <w:qFormat/>
    <w:rPr/>
  </w:style>
  <w:style w:type="character" w:styleId="Nadpis1Char" w:customStyle="1">
    <w:name w:val="Nadpis 1 Char"/>
    <w:link w:val="Nadpis1"/>
    <w:qFormat/>
    <w:rsid w:val="00882c87"/>
    <w:rPr>
      <w:rFonts w:ascii="Arial" w:hAnsi="Arial" w:eastAsia="Times New Roman"/>
      <w:b/>
      <w:bCs/>
      <w:sz w:val="26"/>
      <w:szCs w:val="28"/>
      <w:lang w:eastAsia="en-US"/>
    </w:rPr>
  </w:style>
  <w:style w:type="character" w:styleId="Nadpis2Char" w:customStyle="1">
    <w:name w:val="Nadpis 2 Char"/>
    <w:link w:val="Nadpis2"/>
    <w:qFormat/>
    <w:rsid w:val="00192d0a"/>
    <w:rPr>
      <w:rFonts w:ascii="Cambria" w:hAnsi="Cambria" w:eastAsia="Times New Roman" w:cs="Times New Roman"/>
      <w:b/>
      <w:bCs/>
      <w:color w:val="4F81BD"/>
      <w:sz w:val="26"/>
      <w:szCs w:val="26"/>
    </w:rPr>
  </w:style>
  <w:style w:type="character" w:styleId="Nadpis3Char" w:customStyle="1">
    <w:name w:val="Nadpis 3 Char"/>
    <w:link w:val="Nadpis3"/>
    <w:qFormat/>
    <w:rsid w:val="00192d0a"/>
    <w:rPr>
      <w:rFonts w:ascii="Cambria" w:hAnsi="Cambria" w:eastAsia="Times New Roman" w:cs="Times New Roman"/>
      <w:b/>
      <w:bCs/>
      <w:color w:val="4F81BD"/>
    </w:rPr>
  </w:style>
  <w:style w:type="character" w:styleId="Nadpis4Char" w:customStyle="1">
    <w:name w:val="Nadpis 4 Char"/>
    <w:link w:val="Nadpis4"/>
    <w:qFormat/>
    <w:rsid w:val="00192d0a"/>
    <w:rPr>
      <w:rFonts w:ascii="Cambria" w:hAnsi="Cambria" w:eastAsia="Times New Roman" w:cs="Times New Roman"/>
      <w:b/>
      <w:bCs/>
      <w:i/>
      <w:iCs/>
      <w:color w:val="4F81BD"/>
    </w:rPr>
  </w:style>
  <w:style w:type="character" w:styleId="Nadpis5Char" w:customStyle="1">
    <w:name w:val="Nadpis 5 Char"/>
    <w:link w:val="Nadpis5"/>
    <w:qFormat/>
    <w:rsid w:val="00192d0a"/>
    <w:rPr>
      <w:rFonts w:ascii="Cambria" w:hAnsi="Cambria" w:eastAsia="Times New Roman" w:cs="Times New Roman"/>
      <w:color w:val="243F60"/>
    </w:rPr>
  </w:style>
  <w:style w:type="character" w:styleId="Nadpis6Char" w:customStyle="1">
    <w:name w:val="Nadpis 6 Char"/>
    <w:link w:val="Nadpis6"/>
    <w:qFormat/>
    <w:rsid w:val="00192d0a"/>
    <w:rPr>
      <w:rFonts w:ascii="Cambria" w:hAnsi="Cambria" w:eastAsia="Times New Roman" w:cs="Times New Roman"/>
      <w:i/>
      <w:iCs/>
      <w:color w:val="243F60"/>
    </w:rPr>
  </w:style>
  <w:style w:type="character" w:styleId="Nadpis7Char" w:customStyle="1">
    <w:name w:val="Nadpis 7 Char"/>
    <w:link w:val="Nadpis7"/>
    <w:qFormat/>
    <w:rsid w:val="00192d0a"/>
    <w:rPr>
      <w:rFonts w:ascii="Cambria" w:hAnsi="Cambria" w:eastAsia="Times New Roman" w:cs="Times New Roman"/>
      <w:i/>
      <w:iCs/>
      <w:color w:val="404040"/>
    </w:rPr>
  </w:style>
  <w:style w:type="character" w:styleId="Nadpis8Char" w:customStyle="1">
    <w:name w:val="Nadpis 8 Char"/>
    <w:link w:val="Nadpis8"/>
    <w:qFormat/>
    <w:rsid w:val="00192d0a"/>
    <w:rPr>
      <w:rFonts w:ascii="Cambria" w:hAnsi="Cambria" w:eastAsia="Times New Roman" w:cs="Times New Roman"/>
      <w:color w:val="4F81BD"/>
      <w:sz w:val="20"/>
      <w:szCs w:val="20"/>
    </w:rPr>
  </w:style>
  <w:style w:type="character" w:styleId="Nadpis9Char" w:customStyle="1">
    <w:name w:val="Nadpis 9 Char"/>
    <w:link w:val="Nadpis9"/>
    <w:qFormat/>
    <w:rsid w:val="00192d0a"/>
    <w:rPr>
      <w:rFonts w:ascii="Cambria" w:hAnsi="Cambria" w:eastAsia="Times New Roman" w:cs="Times New Roman"/>
      <w:i/>
      <w:iCs/>
      <w:color w:val="404040"/>
      <w:sz w:val="20"/>
      <w:szCs w:val="20"/>
    </w:rPr>
  </w:style>
  <w:style w:type="character" w:styleId="NzevChar" w:customStyle="1">
    <w:name w:val="Název Char"/>
    <w:link w:val="Nzev"/>
    <w:qFormat/>
    <w:rsid w:val="00192d0a"/>
    <w:rPr>
      <w:rFonts w:ascii="Cambria" w:hAnsi="Cambria" w:eastAsia="Times New Roman" w:cs="Times New Roman"/>
      <w:color w:val="17365D"/>
      <w:spacing w:val="5"/>
      <w:kern w:val="2"/>
      <w:sz w:val="52"/>
      <w:szCs w:val="52"/>
    </w:rPr>
  </w:style>
  <w:style w:type="character" w:styleId="PodnadpisChar" w:customStyle="1">
    <w:name w:val="Podnadpis Char"/>
    <w:link w:val="Podnadpis"/>
    <w:qFormat/>
    <w:rsid w:val="00192d0a"/>
    <w:rPr>
      <w:rFonts w:ascii="Cambria" w:hAnsi="Cambria" w:eastAsia="Times New Roman" w:cs="Times New Roman"/>
      <w:i/>
      <w:iCs/>
      <w:color w:val="4F81BD"/>
      <w:spacing w:val="15"/>
      <w:sz w:val="24"/>
      <w:szCs w:val="24"/>
    </w:rPr>
  </w:style>
  <w:style w:type="character" w:styleId="SubtleReference">
    <w:name w:val="Subtle Reference"/>
    <w:qFormat/>
    <w:rsid w:val="00192d0a"/>
    <w:rPr>
      <w:smallCaps/>
      <w:color w:val="C0504D"/>
      <w:u w:val="single"/>
    </w:rPr>
  </w:style>
  <w:style w:type="character" w:styleId="IntenseReference">
    <w:name w:val="Intense Reference"/>
    <w:qFormat/>
    <w:rsid w:val="00192d0a"/>
    <w:rPr>
      <w:b/>
      <w:bCs/>
      <w:smallCaps/>
      <w:color w:val="C0504D"/>
      <w:spacing w:val="5"/>
      <w:u w:val="single"/>
    </w:rPr>
  </w:style>
  <w:style w:type="character" w:styleId="ZhlavChar" w:customStyle="1">
    <w:name w:val="Záhlaví Char"/>
    <w:link w:val="Zhlav"/>
    <w:qFormat/>
    <w:rsid w:val="00cb3651"/>
    <w:rPr>
      <w:rFonts w:ascii="Arial" w:hAnsi="Arial"/>
      <w:szCs w:val="22"/>
      <w:lang w:eastAsia="en-US"/>
    </w:rPr>
  </w:style>
  <w:style w:type="character" w:styleId="ZpatChar" w:customStyle="1">
    <w:name w:val="Zápatí Char"/>
    <w:basedOn w:val="DefaultParagraphFont"/>
    <w:link w:val="Zpat"/>
    <w:qFormat/>
    <w:rsid w:val="00cc3777"/>
    <w:rPr/>
  </w:style>
  <w:style w:type="character" w:styleId="Internetovodkaz">
    <w:name w:val="Internetový odkaz"/>
    <w:rsid w:val="00882c87"/>
    <w:rPr>
      <w:rFonts w:ascii="Arial" w:hAnsi="Arial"/>
      <w:color w:val="0000FF"/>
      <w:sz w:val="16"/>
      <w:u w:val="single"/>
    </w:rPr>
  </w:style>
  <w:style w:type="character" w:styleId="PodpisovdolokaChar" w:customStyle="1">
    <w:name w:val="Podpisová doložka Char"/>
    <w:link w:val="Podpisovdoloka"/>
    <w:qFormat/>
    <w:rsid w:val="002a5eb6"/>
    <w:rPr>
      <w:rFonts w:ascii="Arial" w:hAnsi="Arial"/>
      <w:bCs/>
      <w:lang w:eastAsia="en-US"/>
    </w:rPr>
  </w:style>
  <w:style w:type="character" w:styleId="Styl85b" w:customStyle="1">
    <w:name w:val="Styl 85 b."/>
    <w:qFormat/>
    <w:rsid w:val="00cb3651"/>
    <w:rPr>
      <w:rFonts w:ascii="Arial" w:hAnsi="Arial"/>
      <w:sz w:val="17"/>
    </w:rPr>
  </w:style>
  <w:style w:type="character" w:styleId="PlaceholderText">
    <w:name w:val="Placeholder Text"/>
    <w:basedOn w:val="DefaultParagraphFont"/>
    <w:uiPriority w:val="99"/>
    <w:qFormat/>
    <w:rsid w:val="00c35a55"/>
    <w:rPr>
      <w:color w:val="808080"/>
    </w:rPr>
  </w:style>
  <w:style w:type="character" w:styleId="Styl" w:customStyle="1">
    <w:name w:val="Styl"/>
    <w:basedOn w:val="PlaceholderText"/>
    <w:qFormat/>
    <w:rsid w:val="005a4288"/>
    <w:rPr>
      <w:rFonts w:ascii="Arial" w:hAnsi="Arial"/>
      <w:color w:val="auto"/>
      <w:sz w:val="17"/>
    </w:rPr>
  </w:style>
  <w:style w:type="character" w:styleId="TextbublinyChar" w:customStyle="1">
    <w:name w:val="Text bubliny Char"/>
    <w:basedOn w:val="DefaultParagraphFont"/>
    <w:link w:val="Textbubliny"/>
    <w:qFormat/>
    <w:rsid w:val="00ea2682"/>
    <w:rPr>
      <w:rFonts w:ascii="Segoe UI" w:hAnsi="Segoe UI" w:cs="Segoe UI"/>
      <w:sz w:val="18"/>
      <w:szCs w:val="18"/>
      <w:lang w:eastAsia="en-US"/>
    </w:rPr>
  </w:style>
  <w:style w:type="character" w:styleId="OslovenChar" w:customStyle="1">
    <w:name w:val="Oslovení Char"/>
    <w:basedOn w:val="DefaultParagraphFont"/>
    <w:link w:val="Osloven"/>
    <w:qFormat/>
    <w:rsid w:val="00c32a88"/>
    <w:rPr>
      <w:rFonts w:ascii="Arial" w:hAnsi="Arial"/>
      <w:szCs w:val="22"/>
      <w:lang w:eastAsia="en-US"/>
    </w:rPr>
  </w:style>
  <w:style w:type="character" w:styleId="Strong">
    <w:name w:val="Strong"/>
    <w:basedOn w:val="DefaultParagraphFont"/>
    <w:uiPriority w:val="22"/>
    <w:qFormat/>
    <w:rsid w:val="00a37881"/>
    <w:rPr>
      <w:b/>
      <w:bCs/>
    </w:rPr>
  </w:style>
  <w:style w:type="character" w:styleId="Annotationreference">
    <w:name w:val="annotation reference"/>
    <w:basedOn w:val="DefaultParagraphFont"/>
    <w:uiPriority w:val="99"/>
    <w:unhideWhenUsed/>
    <w:qFormat/>
    <w:rsid w:val="000712b8"/>
    <w:rPr>
      <w:sz w:val="16"/>
      <w:szCs w:val="16"/>
    </w:rPr>
  </w:style>
  <w:style w:type="character" w:styleId="TextkomenteChar" w:customStyle="1">
    <w:name w:val="Text komentáře Char"/>
    <w:basedOn w:val="DefaultParagraphFont"/>
    <w:link w:val="Textkomente"/>
    <w:uiPriority w:val="99"/>
    <w:qFormat/>
    <w:rsid w:val="000712b8"/>
    <w:rPr>
      <w:rFonts w:ascii="Calibri" w:hAnsi="Calibri" w:eastAsia="Calibri" w:cs="" w:asciiTheme="minorHAnsi" w:cstheme="minorBidi" w:eastAsiaTheme="minorHAnsi" w:hAnsiTheme="minorHAnsi"/>
      <w:lang w:eastAsia="en-US"/>
    </w:rPr>
  </w:style>
  <w:style w:type="character" w:styleId="Appleconvertedspace" w:customStyle="1">
    <w:name w:val="apple-converted-space"/>
    <w:basedOn w:val="DefaultParagraphFont"/>
    <w:qFormat/>
    <w:rsid w:val="009f420e"/>
    <w:rPr/>
  </w:style>
  <w:style w:type="character" w:styleId="PedmtkomenteChar" w:customStyle="1">
    <w:name w:val="Předmět komentáře Char"/>
    <w:basedOn w:val="TextkomenteChar"/>
    <w:link w:val="Pedmtkomente"/>
    <w:qFormat/>
    <w:rsid w:val="000166c1"/>
    <w:rPr>
      <w:rFonts w:ascii="Arial" w:hAnsi="Arial" w:eastAsia="Calibri" w:cs="" w:cstheme="minorBidi" w:eastAsiaTheme="minorHAnsi"/>
      <w:b/>
      <w:bCs/>
      <w:lang w:eastAsia="en-US"/>
    </w:rPr>
  </w:style>
  <w:style w:type="character" w:styleId="Navtveninternetovodkaz">
    <w:name w:val="Navštívený internetový odkaz"/>
    <w:basedOn w:val="DefaultParagraphFont"/>
    <w:rsid w:val="004c1d1d"/>
    <w:rPr>
      <w:color w:val="954F72" w:themeColor="followedHyperlink"/>
      <w:u w:val="single"/>
    </w:rPr>
  </w:style>
  <w:style w:type="character" w:styleId="Zdraznn">
    <w:name w:val="Zdůraznění"/>
    <w:basedOn w:val="DefaultParagraphFont"/>
    <w:uiPriority w:val="20"/>
    <w:qFormat/>
    <w:rsid w:val="00870bd2"/>
    <w:rPr>
      <w:i/>
      <w:iCs/>
    </w:rPr>
  </w:style>
  <w:style w:type="character" w:styleId="Nevyeenzmnka1" w:customStyle="1">
    <w:name w:val="Nevyřešená zmínka1"/>
    <w:basedOn w:val="DefaultParagraphFont"/>
    <w:uiPriority w:val="99"/>
    <w:semiHidden/>
    <w:unhideWhenUsed/>
    <w:qFormat/>
    <w:rsid w:val="00bb41a5"/>
    <w:rPr>
      <w:color w:val="605E5C"/>
      <w:shd w:fill="E1DFDD" w:val="clear"/>
    </w:rPr>
  </w:style>
  <w:style w:type="character" w:styleId="ProsttextChar" w:customStyle="1">
    <w:name w:val="Prostý text Char"/>
    <w:basedOn w:val="DefaultParagraphFont"/>
    <w:link w:val="Prosttext"/>
    <w:uiPriority w:val="99"/>
    <w:qFormat/>
    <w:rsid w:val="003f7068"/>
    <w:rPr>
      <w:rFonts w:eastAsia="Calibri" w:cs="Calibri" w:eastAsiaTheme="minorHAnsi"/>
      <w:sz w:val="22"/>
      <w:szCs w:val="22"/>
      <w:lang w:eastAsia="en-US"/>
    </w:rPr>
  </w:style>
  <w:style w:type="character" w:styleId="UnresolvedMention">
    <w:name w:val="Unresolved Mention"/>
    <w:basedOn w:val="DefaultParagraphFont"/>
    <w:uiPriority w:val="99"/>
    <w:semiHidden/>
    <w:unhideWhenUsed/>
    <w:qFormat/>
    <w:rsid w:val="00746168"/>
    <w:rPr>
      <w:color w:val="605E5C"/>
      <w:shd w:fill="E1DFDD" w:val="clear"/>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paragraph" w:styleId="Caption">
    <w:name w:val="caption"/>
    <w:basedOn w:val="Normal"/>
    <w:next w:val="Normal"/>
    <w:qFormat/>
    <w:rsid w:val="00192d0a"/>
    <w:pPr/>
    <w:rPr>
      <w:b/>
      <w:bCs/>
      <w:color w:val="4F81BD"/>
      <w:sz w:val="18"/>
      <w:szCs w:val="18"/>
    </w:rPr>
  </w:style>
  <w:style w:type="paragraph" w:styleId="Nzev">
    <w:name w:val="Title"/>
    <w:basedOn w:val="Normal"/>
    <w:next w:val="Normal"/>
    <w:link w:val="NzevChar"/>
    <w:qFormat/>
    <w:rsid w:val="00192d0a"/>
    <w:pPr>
      <w:pBdr>
        <w:bottom w:val="single" w:sz="8" w:space="4" w:color="4F81BD"/>
      </w:pBdr>
      <w:spacing w:before="120" w:after="300"/>
      <w:contextualSpacing/>
    </w:pPr>
    <w:rPr>
      <w:rFonts w:ascii="Cambria" w:hAnsi="Cambria" w:eastAsia="Times New Roman"/>
      <w:color w:val="17365D"/>
      <w:spacing w:val="5"/>
      <w:kern w:val="2"/>
      <w:sz w:val="52"/>
      <w:szCs w:val="52"/>
    </w:rPr>
  </w:style>
  <w:style w:type="paragraph" w:styleId="Podtitul">
    <w:name w:val="Subtitle"/>
    <w:basedOn w:val="Normal"/>
    <w:next w:val="Normal"/>
    <w:link w:val="PodnadpisChar"/>
    <w:qFormat/>
    <w:rsid w:val="00192d0a"/>
    <w:pPr>
      <w:ind w:left="1208" w:hanging="0"/>
    </w:pPr>
    <w:rPr>
      <w:rFonts w:ascii="Cambria" w:hAnsi="Cambria" w:eastAsia="Times New Roman"/>
      <w:i/>
      <w:iCs/>
      <w:color w:val="4F81BD"/>
      <w:spacing w:val="15"/>
      <w:sz w:val="24"/>
      <w:szCs w:val="24"/>
    </w:rPr>
  </w:style>
  <w:style w:type="paragraph" w:styleId="ListParagraph">
    <w:name w:val="List Paragraph"/>
    <w:basedOn w:val="Normal"/>
    <w:uiPriority w:val="34"/>
    <w:qFormat/>
    <w:rsid w:val="00b66013"/>
    <w:pPr>
      <w:numPr>
        <w:ilvl w:val="0"/>
        <w:numId w:val="2"/>
      </w:numPr>
      <w:spacing w:before="120" w:after="0"/>
      <w:ind w:left="284" w:hanging="284"/>
      <w:contextualSpacing/>
    </w:pPr>
    <w:rPr/>
  </w:style>
  <w:style w:type="paragraph" w:styleId="Zhlavazpat">
    <w:name w:val="Záhlaví a zápatí"/>
    <w:basedOn w:val="Normal"/>
    <w:qFormat/>
    <w:pPr/>
    <w:rPr/>
  </w:style>
  <w:style w:type="paragraph" w:styleId="Zhlav">
    <w:name w:val="Header"/>
    <w:basedOn w:val="Normal"/>
    <w:link w:val="ZhlavChar"/>
    <w:rsid w:val="00cb3651"/>
    <w:pPr>
      <w:tabs>
        <w:tab w:val="clear" w:pos="709"/>
        <w:tab w:val="center" w:pos="4536" w:leader="none"/>
        <w:tab w:val="right" w:pos="9072" w:leader="none"/>
      </w:tabs>
      <w:spacing w:before="0" w:after="0"/>
    </w:pPr>
    <w:rPr/>
  </w:style>
  <w:style w:type="paragraph" w:styleId="Zpat">
    <w:name w:val="Footer"/>
    <w:basedOn w:val="Normal"/>
    <w:link w:val="ZpatChar"/>
    <w:rsid w:val="00cc3777"/>
    <w:pPr>
      <w:tabs>
        <w:tab w:val="clear" w:pos="709"/>
        <w:tab w:val="center" w:pos="4536" w:leader="none"/>
        <w:tab w:val="right" w:pos="9072" w:leader="none"/>
      </w:tabs>
    </w:pPr>
    <w:rPr/>
  </w:style>
  <w:style w:type="paragraph" w:styleId="Vc" w:customStyle="1">
    <w:name w:val="Věc"/>
    <w:basedOn w:val="Normal"/>
    <w:qFormat/>
    <w:rsid w:val="00c32a88"/>
    <w:pPr>
      <w:spacing w:before="800" w:after="400"/>
    </w:pPr>
    <w:rPr>
      <w:sz w:val="26"/>
    </w:rPr>
  </w:style>
  <w:style w:type="paragraph" w:styleId="Odstavec" w:customStyle="1">
    <w:name w:val="Odstavec"/>
    <w:basedOn w:val="Normal"/>
    <w:qFormat/>
    <w:rsid w:val="00336a6e"/>
    <w:pPr/>
    <w:rPr/>
  </w:style>
  <w:style w:type="paragraph" w:styleId="Banka" w:customStyle="1">
    <w:name w:val="Banka"/>
    <w:basedOn w:val="Zpat"/>
    <w:qFormat/>
    <w:rsid w:val="00b66013"/>
    <w:pPr>
      <w:spacing w:before="0" w:after="0"/>
      <w:ind w:left="1208" w:hanging="0"/>
    </w:pPr>
    <w:rPr>
      <w:sz w:val="14"/>
      <w:szCs w:val="14"/>
    </w:rPr>
  </w:style>
  <w:style w:type="paragraph" w:styleId="Plohy" w:customStyle="1">
    <w:name w:val="Přílohy"/>
    <w:basedOn w:val="Normal"/>
    <w:qFormat/>
    <w:rsid w:val="0079269e"/>
    <w:pPr>
      <w:tabs>
        <w:tab w:val="clear" w:pos="709"/>
        <w:tab w:val="left" w:pos="1210" w:leader="none"/>
        <w:tab w:val="left" w:pos="7040" w:leader="none"/>
      </w:tabs>
      <w:spacing w:before="1440" w:after="0"/>
    </w:pPr>
    <w:rPr>
      <w:rFonts w:cs="Arial"/>
      <w:b/>
      <w:szCs w:val="20"/>
    </w:rPr>
  </w:style>
  <w:style w:type="paragraph" w:styleId="Pozdrav" w:customStyle="1">
    <w:name w:val="Pozdrav"/>
    <w:basedOn w:val="Normal"/>
    <w:qFormat/>
    <w:rsid w:val="00ae47aa"/>
    <w:pPr>
      <w:tabs>
        <w:tab w:val="clear" w:pos="709"/>
        <w:tab w:val="left" w:pos="1210" w:leader="none"/>
        <w:tab w:val="left" w:pos="7040" w:leader="none"/>
      </w:tabs>
      <w:spacing w:before="400" w:after="840"/>
    </w:pPr>
    <w:rPr>
      <w:rFonts w:cs="Arial"/>
      <w:szCs w:val="20"/>
    </w:rPr>
  </w:style>
  <w:style w:type="paragraph" w:styleId="Hlavika" w:customStyle="1">
    <w:name w:val="hlavička"/>
    <w:basedOn w:val="Normal"/>
    <w:qFormat/>
    <w:rsid w:val="004830ef"/>
    <w:pPr>
      <w:tabs>
        <w:tab w:val="clear" w:pos="709"/>
        <w:tab w:val="left" w:pos="7040" w:leader="none"/>
      </w:tabs>
    </w:pPr>
    <w:rPr>
      <w:rFonts w:cs="Arial"/>
      <w:sz w:val="16"/>
      <w:szCs w:val="16"/>
    </w:rPr>
  </w:style>
  <w:style w:type="paragraph" w:styleId="DatumSVS" w:customStyle="1">
    <w:name w:val="Datum_SVS"/>
    <w:basedOn w:val="Vc"/>
    <w:qFormat/>
    <w:rsid w:val="00e32b02"/>
    <w:pPr>
      <w:tabs>
        <w:tab w:val="clear" w:pos="709"/>
        <w:tab w:val="left" w:pos="1210" w:leader="none"/>
      </w:tabs>
    </w:pPr>
    <w:rPr>
      <w:sz w:val="20"/>
    </w:rPr>
  </w:style>
  <w:style w:type="paragraph" w:styleId="ListNumber">
    <w:name w:val="List Number"/>
    <w:basedOn w:val="Normal"/>
    <w:qFormat/>
    <w:rsid w:val="0082013b"/>
    <w:pPr>
      <w:numPr>
        <w:ilvl w:val="0"/>
        <w:numId w:val="1"/>
      </w:numPr>
      <w:ind w:left="357" w:hanging="357"/>
    </w:pPr>
    <w:rPr>
      <w:rFonts w:ascii="Times New Roman" w:hAnsi="Times New Roman"/>
      <w:sz w:val="24"/>
    </w:rPr>
  </w:style>
  <w:style w:type="paragraph" w:styleId="Podpisovdoloka" w:customStyle="1">
    <w:name w:val="Podpisová doložka"/>
    <w:basedOn w:val="Normal"/>
    <w:link w:val="PodpisovdolokaChar"/>
    <w:qFormat/>
    <w:rsid w:val="002a5eb6"/>
    <w:pPr>
      <w:widowControl w:val="false"/>
      <w:spacing w:before="0" w:after="0"/>
      <w:ind w:left="4254" w:hanging="0"/>
      <w:jc w:val="center"/>
    </w:pPr>
    <w:rPr>
      <w:bCs/>
      <w:szCs w:val="20"/>
    </w:rPr>
  </w:style>
  <w:style w:type="paragraph" w:styleId="Mstoadatum" w:customStyle="1">
    <w:name w:val="Místo a datum"/>
    <w:basedOn w:val="Normal"/>
    <w:qFormat/>
    <w:rsid w:val="00b5133a"/>
    <w:pPr>
      <w:spacing w:before="800" w:after="400"/>
    </w:pPr>
    <w:rPr>
      <w:color w:val="000000"/>
      <w:szCs w:val="20"/>
    </w:rPr>
  </w:style>
  <w:style w:type="paragraph" w:styleId="AdresaOJ" w:customStyle="1">
    <w:name w:val="Adresa OJ"/>
    <w:basedOn w:val="Normal"/>
    <w:qFormat/>
    <w:rsid w:val="00267958"/>
    <w:pPr>
      <w:widowControl w:val="false"/>
      <w:spacing w:before="0" w:after="0"/>
      <w:ind w:left="6521" w:hanging="0"/>
      <w:jc w:val="left"/>
    </w:pPr>
    <w:rPr>
      <w:sz w:val="15"/>
      <w:szCs w:val="15"/>
      <w:lang w:eastAsia="cs-CZ"/>
    </w:rPr>
  </w:style>
  <w:style w:type="paragraph" w:styleId="NzevOJ" w:customStyle="1">
    <w:name w:val="Název OJ"/>
    <w:basedOn w:val="AdresaOJ"/>
    <w:qFormat/>
    <w:rsid w:val="00267958"/>
    <w:pPr/>
    <w:rPr>
      <w:b/>
      <w:sz w:val="16"/>
      <w:szCs w:val="16"/>
    </w:rPr>
  </w:style>
  <w:style w:type="paragraph" w:styleId="Adresaadresta" w:customStyle="1">
    <w:name w:val="Adresa adresáta"/>
    <w:basedOn w:val="Normal"/>
    <w:qFormat/>
    <w:rsid w:val="006a4b4b"/>
    <w:pPr>
      <w:spacing w:before="60" w:after="60"/>
      <w:ind w:left="567" w:hanging="0"/>
    </w:pPr>
    <w:rPr>
      <w:sz w:val="17"/>
    </w:rPr>
  </w:style>
  <w:style w:type="paragraph" w:styleId="BalloonText">
    <w:name w:val="Balloon Text"/>
    <w:basedOn w:val="Normal"/>
    <w:link w:val="TextbublinyChar"/>
    <w:qFormat/>
    <w:rsid w:val="00ea2682"/>
    <w:pPr>
      <w:spacing w:before="0" w:after="0"/>
    </w:pPr>
    <w:rPr>
      <w:rFonts w:ascii="Segoe UI" w:hAnsi="Segoe UI" w:cs="Segoe UI"/>
      <w:sz w:val="18"/>
      <w:szCs w:val="18"/>
    </w:rPr>
  </w:style>
  <w:style w:type="paragraph" w:styleId="Zdvoilostnzakonen">
    <w:name w:val="Salutation"/>
    <w:basedOn w:val="Normal"/>
    <w:next w:val="Normal"/>
    <w:link w:val="OslovenChar"/>
    <w:rsid w:val="00c32a88"/>
    <w:pPr>
      <w:spacing w:before="120" w:after="360"/>
    </w:pPr>
    <w:rPr/>
  </w:style>
  <w:style w:type="paragraph" w:styleId="Annotationtext">
    <w:name w:val="annotation text"/>
    <w:basedOn w:val="Normal"/>
    <w:link w:val="TextkomenteChar"/>
    <w:uiPriority w:val="99"/>
    <w:unhideWhenUsed/>
    <w:qFormat/>
    <w:rsid w:val="000712b8"/>
    <w:pPr>
      <w:spacing w:before="0" w:after="160"/>
      <w:jc w:val="left"/>
    </w:pPr>
    <w:rPr>
      <w:rFonts w:ascii="Calibri" w:hAnsi="Calibri" w:eastAsia="Calibri" w:cs="" w:asciiTheme="minorHAnsi" w:cstheme="minorBidi" w:eastAsiaTheme="minorHAnsi" w:hAnsiTheme="minorHAnsi"/>
      <w:szCs w:val="20"/>
    </w:rPr>
  </w:style>
  <w:style w:type="paragraph" w:styleId="Annotationsubject">
    <w:name w:val="annotation subject"/>
    <w:basedOn w:val="Annotationtext"/>
    <w:next w:val="Annotationtext"/>
    <w:link w:val="PedmtkomenteChar"/>
    <w:qFormat/>
    <w:rsid w:val="000166c1"/>
    <w:pPr>
      <w:spacing w:before="120" w:after="0"/>
      <w:jc w:val="both"/>
    </w:pPr>
    <w:rPr>
      <w:rFonts w:ascii="Arial" w:hAnsi="Arial" w:eastAsia="Calibri" w:cs="Times New Roman"/>
      <w:b/>
      <w:bCs/>
    </w:rPr>
  </w:style>
  <w:style w:type="paragraph" w:styleId="NormalWeb">
    <w:name w:val="Normal (Web)"/>
    <w:basedOn w:val="Normal"/>
    <w:uiPriority w:val="99"/>
    <w:unhideWhenUsed/>
    <w:qFormat/>
    <w:rsid w:val="007907ac"/>
    <w:pPr>
      <w:spacing w:beforeAutospacing="1" w:afterAutospacing="1"/>
      <w:jc w:val="left"/>
    </w:pPr>
    <w:rPr>
      <w:rFonts w:ascii="Times New Roman" w:hAnsi="Times New Roman" w:eastAsia="Times New Roman"/>
      <w:sz w:val="24"/>
      <w:szCs w:val="24"/>
      <w:lang w:eastAsia="cs-CZ"/>
    </w:rPr>
  </w:style>
  <w:style w:type="paragraph" w:styleId="Default" w:customStyle="1">
    <w:name w:val="Default"/>
    <w:qFormat/>
    <w:rsid w:val="009b22d4"/>
    <w:pPr>
      <w:widowControl/>
      <w:bidi w:val="0"/>
      <w:spacing w:before="0" w:after="0"/>
      <w:jc w:val="left"/>
    </w:pPr>
    <w:rPr>
      <w:rFonts w:ascii="Arial" w:hAnsi="Arial" w:cs="Arial" w:eastAsia="Calibri"/>
      <w:color w:val="000000"/>
      <w:kern w:val="0"/>
      <w:sz w:val="24"/>
      <w:szCs w:val="24"/>
      <w:lang w:val="cs-CZ" w:eastAsia="cs-CZ" w:bidi="ar-SA"/>
    </w:rPr>
  </w:style>
  <w:style w:type="paragraph" w:styleId="PlainText">
    <w:name w:val="Plain Text"/>
    <w:basedOn w:val="Normal"/>
    <w:link w:val="ProsttextChar"/>
    <w:uiPriority w:val="99"/>
    <w:unhideWhenUsed/>
    <w:qFormat/>
    <w:rsid w:val="003f7068"/>
    <w:pPr>
      <w:spacing w:before="0" w:after="0"/>
      <w:jc w:val="left"/>
    </w:pPr>
    <w:rPr>
      <w:rFonts w:ascii="Calibri" w:hAnsi="Calibri" w:eastAsia="Calibri" w:cs="Calibri" w:eastAsiaTheme="minorHAnsi"/>
      <w:sz w:val="22"/>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rsid w:val="003f077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yperlink" Target="https://www.svscr.cz/registrovane-subjekty-svs/soukromi-veterinarni-lekari-schvaleni-kvs-pro-vybrane-cinnosti/" TargetMode="External"/><Relationship Id="rId5" Type="http://schemas.openxmlformats.org/officeDocument/2006/relationships/hyperlink" Target="https://www.svscr.cz/cestovani-se-zviraty-v-zajmovem-chovu/"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B67EA-AEFA-43D9-B2E1-5A1D2BFEE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LibreOffice/7.1.0.3$Windows_X86_64 LibreOffice_project/f6099ecf3d29644b5008cc8f48f42f4a40986e4c</Application>
  <AppVersion>15.0000</AppVersion>
  <DocSecurity>4</DocSecurity>
  <Pages>1</Pages>
  <Words>449</Words>
  <Characters>2489</Characters>
  <CharactersWithSpaces>2928</CharactersWithSpaces>
  <Paragraphs>18</Paragraphs>
  <Company>Ogilvy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2022-06-14T09:28:00Z</dcterms:created>
  <dc:creator>Mistaler Aleš (SVS ČR)</dc:creator>
  <dc:description/>
  <dc:language>cs-CZ</dc:language>
  <cp:lastModifiedBy>Petr Vorlíček</cp:lastModifiedBy>
  <cp:lastPrinted>2022-06-13T13:37:00Z</cp:lastPrinted>
  <dcterms:modified xsi:type="dcterms:W3CDTF">2022-06-14T09:28:00Z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