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F2" w:rsidRPr="001944F2" w:rsidRDefault="001944F2" w:rsidP="001944F2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 w:rsidRPr="001944F2">
        <w:rPr>
          <w:rFonts w:cs="Calibri,Bold"/>
          <w:bCs/>
        </w:rPr>
        <w:t>29/2013</w:t>
      </w:r>
    </w:p>
    <w:p w:rsidR="00411D42" w:rsidRPr="001944F2" w:rsidRDefault="001944F2" w:rsidP="001944F2">
      <w:pPr>
        <w:rPr>
          <w:rFonts w:cs="Calibri,Bold"/>
          <w:bCs/>
        </w:rPr>
      </w:pPr>
      <w:r w:rsidRPr="001944F2">
        <w:rPr>
          <w:rFonts w:cs="Calibri,Bold"/>
          <w:bCs/>
        </w:rPr>
        <w:t>07/06/2013</w:t>
      </w:r>
    </w:p>
    <w:p w:rsidR="001944F2" w:rsidRPr="004308DD" w:rsidRDefault="001944F2" w:rsidP="004308DD">
      <w:pPr>
        <w:jc w:val="center"/>
        <w:rPr>
          <w:rFonts w:cs="Calibri,Bold"/>
          <w:b/>
          <w:bCs/>
          <w:u w:val="single"/>
        </w:rPr>
      </w:pPr>
      <w:r w:rsidRPr="004308DD">
        <w:rPr>
          <w:rFonts w:cs="Calibri,Bold"/>
          <w:b/>
          <w:bCs/>
          <w:u w:val="single"/>
        </w:rPr>
        <w:t>Tituly CAC</w:t>
      </w:r>
    </w:p>
    <w:p w:rsidR="001944F2" w:rsidRDefault="001944F2" w:rsidP="004308DD">
      <w:pPr>
        <w:jc w:val="both"/>
        <w:rPr>
          <w:rFonts w:cs="Calibri,Bold"/>
          <w:bCs/>
        </w:rPr>
      </w:pPr>
      <w:r>
        <w:rPr>
          <w:rFonts w:cs="Calibri,Bold"/>
          <w:bCs/>
        </w:rPr>
        <w:t>Kancelář FCI informuje, že v návaznosti na Generální zasednání v r. 2013 v Budapešti vstoupí v platnost rozhodnutí o změně Jednacího řádu FCI (článek 10, akce), a to od 4/2014.</w:t>
      </w:r>
    </w:p>
    <w:p w:rsidR="001944F2" w:rsidRPr="004308DD" w:rsidRDefault="001944F2" w:rsidP="004308DD">
      <w:pPr>
        <w:jc w:val="both"/>
        <w:rPr>
          <w:rFonts w:cs="Calibri,Bold"/>
          <w:bCs/>
          <w:i/>
        </w:rPr>
      </w:pPr>
      <w:r>
        <w:rPr>
          <w:rFonts w:cs="Calibri,Bold"/>
          <w:bCs/>
        </w:rPr>
        <w:t xml:space="preserve">Obsahem rozhodnutí je, že </w:t>
      </w:r>
      <w:r w:rsidRPr="004308DD">
        <w:rPr>
          <w:rFonts w:cs="Calibri,Bold"/>
          <w:bCs/>
          <w:i/>
        </w:rPr>
        <w:t xml:space="preserve">Žádné čekatelství CAC člena/smluvního partnera FCI nemůže být zadáno u příležitosti </w:t>
      </w:r>
      <w:r w:rsidR="004308DD" w:rsidRPr="004308DD">
        <w:rPr>
          <w:rFonts w:cs="Calibri,Bold"/>
          <w:bCs/>
          <w:i/>
        </w:rPr>
        <w:t xml:space="preserve">výstavy konané na území jiného </w:t>
      </w:r>
      <w:r w:rsidR="004308DD" w:rsidRPr="004308DD">
        <w:rPr>
          <w:rFonts w:cs="Calibri,Bold"/>
          <w:bCs/>
          <w:i/>
        </w:rPr>
        <w:t>člena/smluvního partnera FCI</w:t>
      </w:r>
      <w:r w:rsidR="004308DD" w:rsidRPr="004308DD">
        <w:rPr>
          <w:rFonts w:cs="Calibri,Bold"/>
          <w:bCs/>
          <w:i/>
        </w:rPr>
        <w:t>.</w:t>
      </w:r>
    </w:p>
    <w:p w:rsidR="001944F2" w:rsidRDefault="001944F2" w:rsidP="001944F2">
      <w:pPr>
        <w:rPr>
          <w:rFonts w:cs="Calibri,Bold"/>
          <w:bCs/>
        </w:rPr>
      </w:pPr>
      <w:bookmarkStart w:id="0" w:name="_GoBack"/>
      <w:bookmarkEnd w:id="0"/>
    </w:p>
    <w:sectPr w:rsidR="0019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2"/>
    <w:rsid w:val="001944F2"/>
    <w:rsid w:val="00411D42"/>
    <w:rsid w:val="004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4A68-45B2-4820-BCDB-85EC2D0D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2013-10-16T08:19:00Z</dcterms:created>
  <dcterms:modified xsi:type="dcterms:W3CDTF">2013-10-16T08:32:00Z</dcterms:modified>
</cp:coreProperties>
</file>