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D9" w:rsidRPr="002850D0" w:rsidRDefault="009A1B86" w:rsidP="002850D0">
      <w:pPr>
        <w:pStyle w:val="Nadpis1"/>
        <w:jc w:val="center"/>
        <w:rPr>
          <w:color w:val="auto"/>
        </w:rPr>
      </w:pPr>
      <w:r>
        <w:rPr>
          <w:color w:val="auto"/>
        </w:rPr>
        <w:t>Podání protestu</w:t>
      </w:r>
    </w:p>
    <w:p w:rsidR="003E63C2" w:rsidRPr="003E63C2" w:rsidRDefault="003E63C2" w:rsidP="003E63C2">
      <w:pPr>
        <w:rPr>
          <w:rFonts w:ascii="Arial" w:hAnsi="Arial" w:cs="Arial"/>
        </w:rPr>
      </w:pPr>
    </w:p>
    <w:p w:rsidR="003E63C2" w:rsidRDefault="00317751" w:rsidP="003E63C2">
      <w:pPr>
        <w:pStyle w:val="Bezmezer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3E63C2">
        <w:rPr>
          <w:rFonts w:ascii="Arial" w:hAnsi="Arial" w:cs="Arial"/>
          <w:sz w:val="22"/>
          <w:szCs w:val="22"/>
        </w:rPr>
        <w:t>. Protest proti rozhodnutí rozhodčího (ocenění, zadání pořadí a titulů) není přípustný.</w:t>
      </w:r>
    </w:p>
    <w:p w:rsidR="003E63C2" w:rsidRDefault="00317751" w:rsidP="003E63C2">
      <w:pPr>
        <w:pStyle w:val="Bezmezer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 w:rsidR="003E63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Protest z formálních důvodů (porušení řádů pasení či propozic) je přípustný. Protest musí být podán písemně</w:t>
      </w:r>
      <w:r w:rsidR="009A1B86">
        <w:rPr>
          <w:rFonts w:ascii="Arial" w:hAnsi="Arial" w:cs="Arial"/>
          <w:sz w:val="22"/>
          <w:szCs w:val="22"/>
        </w:rPr>
        <w:t xml:space="preserve"> pomocí Protestního formuláře</w:t>
      </w:r>
      <w:r>
        <w:rPr>
          <w:rFonts w:ascii="Arial" w:hAnsi="Arial" w:cs="Arial"/>
          <w:sz w:val="22"/>
          <w:szCs w:val="22"/>
        </w:rPr>
        <w:t xml:space="preserve"> v</w:t>
      </w:r>
      <w:r w:rsidR="009A1B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 konání akce současně se složením jistiny 500 Kč, která propadá ve prospěch pořadatele, je-li protest neoprávněný. V opačném případě se vrací jistina navrhovateli.</w:t>
      </w:r>
    </w:p>
    <w:p w:rsidR="0073583C" w:rsidRPr="0073583C" w:rsidRDefault="00317751" w:rsidP="003E63C2">
      <w:pPr>
        <w:pStyle w:val="Bezmezer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Protest projedná, neprodleně po podání, komise složená z trialového výboru a </w:t>
      </w:r>
      <w:proofErr w:type="gramStart"/>
      <w:r>
        <w:rPr>
          <w:rFonts w:ascii="Arial" w:hAnsi="Arial" w:cs="Arial"/>
          <w:sz w:val="22"/>
          <w:szCs w:val="22"/>
        </w:rPr>
        <w:t>rozhodčí(ch</w:t>
      </w:r>
      <w:proofErr w:type="gramEnd"/>
      <w:r>
        <w:rPr>
          <w:rFonts w:ascii="Arial" w:hAnsi="Arial" w:cs="Arial"/>
          <w:sz w:val="22"/>
          <w:szCs w:val="22"/>
        </w:rPr>
        <w:t>). O výsledku bude navrhovatel informován. Výsledné rozhodnutí je konečné a nelze jej měnit. O projednání a výsledku protestu musí být učiněn písemný zápis, který vedouc</w:t>
      </w:r>
      <w:r w:rsidR="009A1B86">
        <w:rPr>
          <w:rFonts w:ascii="Arial" w:hAnsi="Arial" w:cs="Arial"/>
          <w:sz w:val="22"/>
          <w:szCs w:val="22"/>
        </w:rPr>
        <w:t>í akce předá Komisi pasení ČMKU včetně kopie Protestního formuláře. Zápis o proběhlém projednání protestu se</w:t>
      </w:r>
      <w:r w:rsidR="0073583C">
        <w:rPr>
          <w:rFonts w:ascii="Arial" w:hAnsi="Arial" w:cs="Arial"/>
          <w:sz w:val="22"/>
          <w:szCs w:val="22"/>
        </w:rPr>
        <w:t xml:space="preserve"> zašle KP </w:t>
      </w:r>
      <w:r w:rsidR="0073583C" w:rsidRPr="0073583C">
        <w:rPr>
          <w:rFonts w:ascii="Arial" w:hAnsi="Arial" w:cs="Arial"/>
          <w:sz w:val="22"/>
          <w:szCs w:val="22"/>
        </w:rPr>
        <w:t>ČMKU spolu s</w:t>
      </w:r>
      <w:r w:rsidR="0073583C" w:rsidRPr="0073583C">
        <w:rPr>
          <w:rFonts w:ascii="Arial" w:hAnsi="Arial" w:cs="Arial"/>
          <w:sz w:val="22"/>
          <w:szCs w:val="22"/>
        </w:rPr>
        <w:t xml:space="preserve"> výsledkovou tabulkou z</w:t>
      </w:r>
      <w:r w:rsidR="0073583C">
        <w:rPr>
          <w:rFonts w:ascii="Arial" w:hAnsi="Arial" w:cs="Arial"/>
          <w:sz w:val="22"/>
          <w:szCs w:val="22"/>
        </w:rPr>
        <w:t> </w:t>
      </w:r>
      <w:r w:rsidR="0073583C" w:rsidRPr="0073583C">
        <w:rPr>
          <w:rFonts w:ascii="Arial" w:hAnsi="Arial" w:cs="Arial"/>
          <w:sz w:val="22"/>
          <w:szCs w:val="22"/>
        </w:rPr>
        <w:t>akce</w:t>
      </w:r>
      <w:r w:rsidR="0073583C">
        <w:rPr>
          <w:rFonts w:ascii="Arial" w:hAnsi="Arial" w:cs="Arial"/>
          <w:sz w:val="22"/>
          <w:szCs w:val="22"/>
        </w:rPr>
        <w:t xml:space="preserve"> a</w:t>
      </w:r>
      <w:bookmarkStart w:id="0" w:name="_GoBack"/>
      <w:bookmarkEnd w:id="0"/>
      <w:r w:rsidR="0073583C" w:rsidRPr="0073583C">
        <w:rPr>
          <w:rFonts w:ascii="Arial" w:hAnsi="Arial" w:cs="Arial"/>
          <w:sz w:val="22"/>
          <w:szCs w:val="22"/>
        </w:rPr>
        <w:t xml:space="preserve"> protokoly a to nejpozději do 14 dnů od ukončení akce.</w:t>
      </w:r>
    </w:p>
    <w:p w:rsidR="00317751" w:rsidRPr="003E63C2" w:rsidRDefault="00317751" w:rsidP="003E63C2">
      <w:pPr>
        <w:pStyle w:val="Bezmezer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1.4. Protest podaný po vyhlášení výsledků </w:t>
      </w:r>
      <w:r w:rsidR="009A1B86">
        <w:rPr>
          <w:rFonts w:ascii="Arial" w:hAnsi="Arial" w:cs="Arial"/>
          <w:sz w:val="22"/>
          <w:szCs w:val="22"/>
        </w:rPr>
        <w:t>trialu týkajícího se protestu</w:t>
      </w:r>
      <w:r>
        <w:rPr>
          <w:rFonts w:ascii="Arial" w:hAnsi="Arial" w:cs="Arial"/>
          <w:sz w:val="22"/>
          <w:szCs w:val="22"/>
        </w:rPr>
        <w:t xml:space="preserve"> nebude projednán.</w:t>
      </w:r>
    </w:p>
    <w:p w:rsidR="003E63C2" w:rsidRPr="003E63C2" w:rsidRDefault="003E63C2" w:rsidP="003E63C2">
      <w:pPr>
        <w:pStyle w:val="Bezmezer"/>
        <w:spacing w:before="240" w:after="120"/>
        <w:jc w:val="both"/>
        <w:rPr>
          <w:rFonts w:ascii="Arial" w:hAnsi="Arial" w:cs="Arial"/>
          <w:sz w:val="22"/>
          <w:szCs w:val="22"/>
        </w:rPr>
      </w:pPr>
    </w:p>
    <w:sectPr w:rsidR="003E63C2" w:rsidRPr="003E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81F"/>
    <w:multiLevelType w:val="hybridMultilevel"/>
    <w:tmpl w:val="A7A86412"/>
    <w:lvl w:ilvl="0" w:tplc="A94E8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1F08"/>
    <w:multiLevelType w:val="multilevel"/>
    <w:tmpl w:val="4CAE29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">
    <w:nsid w:val="5A2D3683"/>
    <w:multiLevelType w:val="hybridMultilevel"/>
    <w:tmpl w:val="84A2A100"/>
    <w:lvl w:ilvl="0" w:tplc="A2A41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C3DCB"/>
    <w:multiLevelType w:val="hybridMultilevel"/>
    <w:tmpl w:val="71E4D1F2"/>
    <w:lvl w:ilvl="0" w:tplc="0658B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4110A"/>
    <w:multiLevelType w:val="multilevel"/>
    <w:tmpl w:val="9F565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2"/>
    <w:rsid w:val="002850D0"/>
    <w:rsid w:val="00317751"/>
    <w:rsid w:val="003562D9"/>
    <w:rsid w:val="003E63C2"/>
    <w:rsid w:val="0073583C"/>
    <w:rsid w:val="009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6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6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6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6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3E6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6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3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6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6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6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6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3E6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6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3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Lumpík</dc:creator>
  <cp:lastModifiedBy>Lumpík</cp:lastModifiedBy>
  <cp:revision>3</cp:revision>
  <dcterms:created xsi:type="dcterms:W3CDTF">2019-01-21T19:40:00Z</dcterms:created>
  <dcterms:modified xsi:type="dcterms:W3CDTF">2019-05-15T14:09:00Z</dcterms:modified>
</cp:coreProperties>
</file>