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6C7D06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19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6C7D06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13</w:t>
      </w:r>
      <w:r w:rsidR="004A282D">
        <w:rPr>
          <w:rFonts w:cs="Calibri,Bold"/>
          <w:bCs/>
          <w:sz w:val="24"/>
          <w:szCs w:val="24"/>
        </w:rPr>
        <w:t>/03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6C7D06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NOVÝ E-MAIL</w:t>
      </w:r>
    </w:p>
    <w:p w:rsidR="00D36793" w:rsidRDefault="006C7D06" w:rsidP="00D36793">
      <w:pPr>
        <w:jc w:val="both"/>
        <w:rPr>
          <w:rFonts w:cs="Calibri,Bold"/>
          <w:bCs/>
          <w:sz w:val="24"/>
          <w:szCs w:val="24"/>
        </w:rPr>
      </w:pPr>
      <w:proofErr w:type="spellStart"/>
      <w:r w:rsidRPr="006C7D06">
        <w:rPr>
          <w:rFonts w:cs="Calibri,Bold"/>
          <w:b/>
          <w:bCs/>
          <w:sz w:val="24"/>
          <w:szCs w:val="24"/>
        </w:rPr>
        <w:t>Federación</w:t>
      </w:r>
      <w:proofErr w:type="spellEnd"/>
      <w:r w:rsidRPr="006C7D0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6C7D06">
        <w:rPr>
          <w:rFonts w:cs="Calibri,Bold"/>
          <w:b/>
          <w:bCs/>
          <w:sz w:val="24"/>
          <w:szCs w:val="24"/>
        </w:rPr>
        <w:t>Cinólogica</w:t>
      </w:r>
      <w:proofErr w:type="spellEnd"/>
      <w:r w:rsidRPr="006C7D06">
        <w:rPr>
          <w:rFonts w:cs="Calibri,Bold"/>
          <w:b/>
          <w:bCs/>
          <w:sz w:val="24"/>
          <w:szCs w:val="24"/>
        </w:rPr>
        <w:t xml:space="preserve"> de </w:t>
      </w:r>
      <w:proofErr w:type="spellStart"/>
      <w:r w:rsidRPr="006C7D06">
        <w:rPr>
          <w:rFonts w:cs="Calibri,Bold"/>
          <w:b/>
          <w:bCs/>
          <w:sz w:val="24"/>
          <w:szCs w:val="24"/>
        </w:rPr>
        <w:t>Cuba</w:t>
      </w:r>
      <w:proofErr w:type="spellEnd"/>
      <w:r>
        <w:rPr>
          <w:rFonts w:cs="Calibri,Bold"/>
          <w:b/>
          <w:bCs/>
          <w:sz w:val="24"/>
          <w:szCs w:val="24"/>
        </w:rPr>
        <w:t xml:space="preserve"> </w:t>
      </w:r>
      <w:r w:rsidRPr="006C7D06">
        <w:rPr>
          <w:rFonts w:cs="Calibri,Bold"/>
          <w:bCs/>
          <w:sz w:val="24"/>
          <w:szCs w:val="24"/>
        </w:rPr>
        <w:t xml:space="preserve">nás požádala, abychom informovali </w:t>
      </w:r>
      <w:r w:rsidRPr="00E24BBD">
        <w:rPr>
          <w:rFonts w:cs="Calibri,Bold"/>
          <w:bCs/>
          <w:sz w:val="24"/>
          <w:szCs w:val="24"/>
        </w:rPr>
        <w:t>členy a smluvní partnery FCI</w:t>
      </w:r>
      <w:r>
        <w:rPr>
          <w:rFonts w:cs="Calibri,Bold"/>
          <w:bCs/>
          <w:sz w:val="24"/>
          <w:szCs w:val="24"/>
        </w:rPr>
        <w:t xml:space="preserve"> o nové e-</w:t>
      </w:r>
      <w:proofErr w:type="spellStart"/>
      <w:r>
        <w:rPr>
          <w:rFonts w:cs="Calibri,Bold"/>
          <w:bCs/>
          <w:sz w:val="24"/>
          <w:szCs w:val="24"/>
        </w:rPr>
        <w:t>mailové</w:t>
      </w:r>
      <w:proofErr w:type="spellEnd"/>
      <w:r>
        <w:rPr>
          <w:rFonts w:cs="Calibri,Bold"/>
          <w:bCs/>
          <w:sz w:val="24"/>
          <w:szCs w:val="24"/>
        </w:rPr>
        <w:t xml:space="preserve"> adrese.</w:t>
      </w:r>
    </w:p>
    <w:p w:rsidR="006C7D06" w:rsidRDefault="006C7D06" w:rsidP="00D36793">
      <w:pPr>
        <w:jc w:val="both"/>
        <w:rPr>
          <w:rFonts w:cs="Calibri,Bold"/>
          <w:bCs/>
          <w:sz w:val="24"/>
          <w:szCs w:val="24"/>
        </w:rPr>
      </w:pPr>
    </w:p>
    <w:p w:rsidR="006C7D06" w:rsidRDefault="006C7D06" w:rsidP="006C7D06">
      <w:pPr>
        <w:jc w:val="center"/>
        <w:rPr>
          <w:rFonts w:cs="Calibri,Bold"/>
          <w:bCs/>
          <w:sz w:val="24"/>
          <w:szCs w:val="24"/>
        </w:rPr>
      </w:pPr>
      <w:hyperlink r:id="rId6" w:history="1">
        <w:r w:rsidRPr="00B622F4">
          <w:rPr>
            <w:rStyle w:val="Hypertextovodkaz"/>
            <w:rFonts w:cs="Calibri,Bold"/>
            <w:bCs/>
            <w:sz w:val="24"/>
            <w:szCs w:val="24"/>
          </w:rPr>
          <w:t>cjfcc@enet.cu</w:t>
        </w:r>
      </w:hyperlink>
    </w:p>
    <w:p w:rsidR="006C7D06" w:rsidRDefault="006C7D06" w:rsidP="006C7D06">
      <w:pPr>
        <w:jc w:val="center"/>
        <w:rPr>
          <w:rFonts w:cs="Calibri,Bold"/>
          <w:bCs/>
          <w:sz w:val="24"/>
          <w:szCs w:val="24"/>
        </w:rPr>
      </w:pPr>
    </w:p>
    <w:p w:rsidR="006C7D06" w:rsidRPr="006C7D06" w:rsidRDefault="006C7D06" w:rsidP="00D36793">
      <w:pPr>
        <w:jc w:val="both"/>
        <w:rPr>
          <w:rFonts w:cs="Calibri,Bold"/>
          <w:b/>
          <w:bCs/>
          <w:sz w:val="24"/>
          <w:szCs w:val="24"/>
        </w:rPr>
      </w:pPr>
    </w:p>
    <w:p w:rsidR="00E24BBD" w:rsidRPr="00E24BBD" w:rsidRDefault="00E24BBD" w:rsidP="00D36793">
      <w:pPr>
        <w:jc w:val="both"/>
        <w:rPr>
          <w:rFonts w:cs="Calibri,Bold"/>
          <w:b/>
          <w:bCs/>
          <w:sz w:val="24"/>
          <w:szCs w:val="24"/>
        </w:rPr>
      </w:pPr>
    </w:p>
    <w:p w:rsidR="00D36793" w:rsidRPr="003332CB" w:rsidRDefault="00D36793" w:rsidP="00D36793">
      <w:pPr>
        <w:pStyle w:val="Bezmezer"/>
        <w:contextualSpacing/>
        <w:jc w:val="right"/>
      </w:pPr>
      <w:r>
        <w:t>Výkonný ředitel</w:t>
      </w:r>
    </w:p>
    <w:p w:rsidR="00D36793" w:rsidRDefault="00D36793" w:rsidP="00D36793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D36793" w:rsidRPr="00DC0713" w:rsidRDefault="00D36793" w:rsidP="00D36793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D36793" w:rsidRPr="00D36793" w:rsidRDefault="00D36793" w:rsidP="00D36793">
      <w:pPr>
        <w:jc w:val="both"/>
        <w:rPr>
          <w:rFonts w:cs="Calibri,Bold"/>
          <w:bCs/>
          <w:sz w:val="24"/>
          <w:szCs w:val="24"/>
        </w:rPr>
      </w:pPr>
    </w:p>
    <w:sectPr w:rsidR="00D36793" w:rsidRPr="00D36793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E62B7"/>
    <w:rsid w:val="00370029"/>
    <w:rsid w:val="00411D42"/>
    <w:rsid w:val="004308DD"/>
    <w:rsid w:val="00434796"/>
    <w:rsid w:val="004A282D"/>
    <w:rsid w:val="004E2C2C"/>
    <w:rsid w:val="005300AD"/>
    <w:rsid w:val="00612DDF"/>
    <w:rsid w:val="00646656"/>
    <w:rsid w:val="00657B81"/>
    <w:rsid w:val="006C7D06"/>
    <w:rsid w:val="0072646A"/>
    <w:rsid w:val="0097620F"/>
    <w:rsid w:val="00A203CA"/>
    <w:rsid w:val="00BC4C4A"/>
    <w:rsid w:val="00D36793"/>
    <w:rsid w:val="00E1652D"/>
    <w:rsid w:val="00E24BB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D3679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C7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jfcc@enet.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B97F-D903-40CF-84B2-F20B90D1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2015-04-22T18:31:00Z</dcterms:created>
  <dcterms:modified xsi:type="dcterms:W3CDTF">2015-04-22T18:31:00Z</dcterms:modified>
</cp:coreProperties>
</file>