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4A282D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16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4A282D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11/03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E1652D" w:rsidRDefault="00A203CA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VYLOU</w:t>
      </w:r>
      <w:r w:rsidR="004A282D">
        <w:rPr>
          <w:rFonts w:cs="Calibri,Bold"/>
          <w:b/>
          <w:bCs/>
          <w:sz w:val="24"/>
          <w:szCs w:val="24"/>
          <w:u w:val="single"/>
        </w:rPr>
        <w:t>ČENÍ Z ČLENSTVÍ</w:t>
      </w:r>
    </w:p>
    <w:p w:rsidR="00FF1740" w:rsidRDefault="00FF1740" w:rsidP="00434796">
      <w:pPr>
        <w:jc w:val="both"/>
        <w:rPr>
          <w:rFonts w:cs="Calibri,Bold"/>
          <w:b/>
          <w:bCs/>
          <w:sz w:val="24"/>
          <w:szCs w:val="24"/>
        </w:rPr>
      </w:pPr>
    </w:p>
    <w:p w:rsidR="004A282D" w:rsidRPr="004A282D" w:rsidRDefault="004A282D" w:rsidP="00434796">
      <w:pPr>
        <w:jc w:val="both"/>
        <w:rPr>
          <w:rFonts w:cs="Calibri,Bold"/>
          <w:bCs/>
          <w:sz w:val="24"/>
          <w:szCs w:val="24"/>
        </w:rPr>
      </w:pPr>
      <w:proofErr w:type="spellStart"/>
      <w:r w:rsidRPr="004A282D">
        <w:rPr>
          <w:rFonts w:cs="Calibri,Bold"/>
          <w:b/>
          <w:bCs/>
          <w:sz w:val="24"/>
          <w:szCs w:val="24"/>
        </w:rPr>
        <w:t>Kennel</w:t>
      </w:r>
      <w:proofErr w:type="spellEnd"/>
      <w:r w:rsidRPr="004A282D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4A282D">
        <w:rPr>
          <w:rFonts w:cs="Calibri,Bold"/>
          <w:b/>
          <w:bCs/>
          <w:sz w:val="24"/>
          <w:szCs w:val="24"/>
        </w:rPr>
        <w:t>Association</w:t>
      </w:r>
      <w:proofErr w:type="spellEnd"/>
      <w:r w:rsidRPr="004A282D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4A282D">
        <w:rPr>
          <w:rFonts w:cs="Calibri,Bold"/>
          <w:b/>
          <w:bCs/>
          <w:sz w:val="24"/>
          <w:szCs w:val="24"/>
        </w:rPr>
        <w:t>of</w:t>
      </w:r>
      <w:proofErr w:type="spellEnd"/>
      <w:r w:rsidRPr="004A282D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4A282D">
        <w:rPr>
          <w:rFonts w:cs="Calibri,Bold"/>
          <w:b/>
          <w:bCs/>
          <w:sz w:val="24"/>
          <w:szCs w:val="24"/>
        </w:rPr>
        <w:t>Sri</w:t>
      </w:r>
      <w:proofErr w:type="spellEnd"/>
      <w:r w:rsidRPr="004A282D">
        <w:rPr>
          <w:rFonts w:cs="Calibri,Bold"/>
          <w:b/>
          <w:bCs/>
          <w:sz w:val="24"/>
          <w:szCs w:val="24"/>
        </w:rPr>
        <w:t xml:space="preserve"> Lanka (KASL)</w:t>
      </w:r>
      <w:r>
        <w:rPr>
          <w:rFonts w:cs="Calibri,Bold"/>
          <w:b/>
          <w:bCs/>
          <w:sz w:val="24"/>
          <w:szCs w:val="24"/>
        </w:rPr>
        <w:t xml:space="preserve"> </w:t>
      </w:r>
      <w:r>
        <w:rPr>
          <w:rFonts w:cs="Calibri,Bold"/>
          <w:bCs/>
          <w:sz w:val="24"/>
          <w:szCs w:val="24"/>
        </w:rPr>
        <w:t xml:space="preserve">informuje členy a smluvní partnery FCI, že pan </w:t>
      </w:r>
      <w:proofErr w:type="spellStart"/>
      <w:r w:rsidRPr="004A282D">
        <w:rPr>
          <w:rFonts w:cs="Calibri,Bold"/>
          <w:b/>
          <w:bCs/>
          <w:sz w:val="24"/>
          <w:szCs w:val="24"/>
        </w:rPr>
        <w:t>Warren</w:t>
      </w:r>
      <w:proofErr w:type="spellEnd"/>
      <w:r w:rsidRPr="004A282D">
        <w:rPr>
          <w:rFonts w:cs="Calibri,Bold"/>
          <w:b/>
          <w:bCs/>
          <w:sz w:val="24"/>
          <w:szCs w:val="24"/>
        </w:rPr>
        <w:t xml:space="preserve"> T. </w:t>
      </w:r>
      <w:proofErr w:type="spellStart"/>
      <w:r w:rsidRPr="004A282D">
        <w:rPr>
          <w:rFonts w:cs="Calibri,Bold"/>
          <w:b/>
          <w:bCs/>
          <w:sz w:val="24"/>
          <w:szCs w:val="24"/>
        </w:rPr>
        <w:t>Chang</w:t>
      </w:r>
      <w:proofErr w:type="spellEnd"/>
      <w:r>
        <w:rPr>
          <w:rFonts w:cs="Calibri,Bold"/>
          <w:b/>
          <w:bCs/>
          <w:sz w:val="24"/>
          <w:szCs w:val="24"/>
        </w:rPr>
        <w:t xml:space="preserve"> </w:t>
      </w:r>
      <w:r w:rsidRPr="004A282D">
        <w:rPr>
          <w:rFonts w:cs="Calibri,Bold"/>
          <w:bCs/>
          <w:sz w:val="24"/>
          <w:szCs w:val="24"/>
        </w:rPr>
        <w:t xml:space="preserve">byl </w:t>
      </w:r>
      <w:r w:rsidRPr="004A282D">
        <w:rPr>
          <w:rFonts w:cs="Calibri,Bold"/>
          <w:bCs/>
          <w:sz w:val="24"/>
          <w:szCs w:val="24"/>
          <w:u w:val="single"/>
        </w:rPr>
        <w:t>definitivně</w:t>
      </w:r>
      <w:r w:rsidRPr="004A282D">
        <w:rPr>
          <w:rFonts w:cs="Calibri,Bold"/>
          <w:bCs/>
          <w:sz w:val="24"/>
          <w:szCs w:val="24"/>
        </w:rPr>
        <w:t xml:space="preserve"> vyloučen jako člen KASL s účinností</w:t>
      </w:r>
      <w:r>
        <w:rPr>
          <w:rFonts w:cs="Calibri,Bold"/>
          <w:b/>
          <w:bCs/>
          <w:sz w:val="24"/>
          <w:szCs w:val="24"/>
        </w:rPr>
        <w:t xml:space="preserve"> od 15. února 2015.</w:t>
      </w:r>
    </w:p>
    <w:sectPr w:rsidR="004A282D" w:rsidRPr="004A282D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E4BCC"/>
    <w:rsid w:val="001944F2"/>
    <w:rsid w:val="001D205E"/>
    <w:rsid w:val="002E62B7"/>
    <w:rsid w:val="00370029"/>
    <w:rsid w:val="00411D42"/>
    <w:rsid w:val="004308DD"/>
    <w:rsid w:val="00434796"/>
    <w:rsid w:val="004A282D"/>
    <w:rsid w:val="004E2C2C"/>
    <w:rsid w:val="005300AD"/>
    <w:rsid w:val="00612DDF"/>
    <w:rsid w:val="00646656"/>
    <w:rsid w:val="00657B81"/>
    <w:rsid w:val="0072646A"/>
    <w:rsid w:val="0097620F"/>
    <w:rsid w:val="00A203CA"/>
    <w:rsid w:val="00E1652D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6989-303E-4119-926B-BDA4EA86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2</cp:revision>
  <dcterms:created xsi:type="dcterms:W3CDTF">2015-04-22T10:03:00Z</dcterms:created>
  <dcterms:modified xsi:type="dcterms:W3CDTF">2015-04-22T10:03:00Z</dcterms:modified>
</cp:coreProperties>
</file>