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3F2A01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12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3F2A01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03/03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Pr="00FA102A" w:rsidRDefault="003F2A01" w:rsidP="006A2AFB">
      <w:pPr>
        <w:jc w:val="center"/>
        <w:rPr>
          <w:rFonts w:cs="Calibri,Bold"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  <w:u w:val="single"/>
        </w:rPr>
        <w:t>PŘIDĚLENÍ PLEMEN</w:t>
      </w:r>
    </w:p>
    <w:p w:rsidR="00186208" w:rsidRDefault="00186208" w:rsidP="00434796">
      <w:pPr>
        <w:jc w:val="both"/>
        <w:rPr>
          <w:rFonts w:cs="Calibri,Bold"/>
          <w:bCs/>
          <w:sz w:val="24"/>
          <w:szCs w:val="24"/>
        </w:rPr>
      </w:pPr>
    </w:p>
    <w:p w:rsidR="003F2A01" w:rsidRDefault="003F2A01" w:rsidP="00434796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Při příležitosti svého zasedání v Amsterodamu 4. listopadu 2014 předsednictvo FCI schválilo následující požadavek komise FCI pro výstavy týkající se přidělování plemen na mezinárodních výstavách se zadáváním titulu CACIB FCI:</w:t>
      </w:r>
    </w:p>
    <w:p w:rsidR="00186208" w:rsidRPr="003F2A01" w:rsidRDefault="003F2A01" w:rsidP="003F2A01">
      <w:pPr>
        <w:ind w:left="708"/>
        <w:rPr>
          <w:rFonts w:cs="Calibri,Bold"/>
          <w:b/>
          <w:bCs/>
          <w:color w:val="0070C0"/>
          <w:sz w:val="24"/>
          <w:szCs w:val="24"/>
        </w:rPr>
      </w:pPr>
      <w:r w:rsidRPr="003F2A01">
        <w:rPr>
          <w:rFonts w:ascii="Calibri" w:hAnsi="Calibri" w:cs="Calibri"/>
          <w:b/>
          <w:color w:val="0070C0"/>
        </w:rPr>
        <w:t xml:space="preserve">Rozhodčí musí být informován </w:t>
      </w:r>
      <w:r w:rsidRPr="003F2A01">
        <w:rPr>
          <w:rFonts w:ascii="Calibri" w:hAnsi="Calibri" w:cs="Calibri"/>
          <w:b/>
          <w:i/>
          <w:color w:val="0070C0"/>
          <w:sz w:val="24"/>
          <w:szCs w:val="24"/>
          <w:u w:val="single"/>
        </w:rPr>
        <w:t>nejméně 3 dny před konáním soutěže</w:t>
      </w:r>
      <w:r w:rsidRPr="003F2A01">
        <w:rPr>
          <w:rFonts w:ascii="Calibri" w:hAnsi="Calibri" w:cs="Calibri"/>
          <w:b/>
          <w:color w:val="0070C0"/>
        </w:rPr>
        <w:t xml:space="preserve"> o plemenech a počtech psů, které má posuzovat, stejně jako o svých povinnostech v čestném kruhu.</w:t>
      </w:r>
    </w:p>
    <w:p w:rsidR="003F2A01" w:rsidRPr="00DC55F8" w:rsidRDefault="003F2A01" w:rsidP="006A2AFB">
      <w:pPr>
        <w:pStyle w:val="Bezmezer"/>
        <w:contextualSpacing/>
        <w:jc w:val="right"/>
        <w:rPr>
          <w:sz w:val="24"/>
          <w:szCs w:val="24"/>
        </w:rPr>
      </w:pPr>
    </w:p>
    <w:p w:rsidR="003F2A01" w:rsidRPr="00DC55F8" w:rsidRDefault="00DC55F8" w:rsidP="00DC55F8">
      <w:pPr>
        <w:pStyle w:val="Bezmezer"/>
        <w:contextualSpacing/>
        <w:rPr>
          <w:sz w:val="24"/>
          <w:szCs w:val="24"/>
        </w:rPr>
      </w:pPr>
      <w:r w:rsidRPr="00DC55F8">
        <w:rPr>
          <w:sz w:val="24"/>
          <w:szCs w:val="24"/>
        </w:rPr>
        <w:t>Dovolujeme si připomenout, že</w:t>
      </w:r>
      <w:r>
        <w:t xml:space="preserve"> </w:t>
      </w:r>
      <w:r w:rsidRPr="00DC55F8">
        <w:rPr>
          <w:b/>
          <w:sz w:val="24"/>
          <w:szCs w:val="24"/>
        </w:rPr>
        <w:t>Výstavní řád FCI</w:t>
      </w:r>
      <w:r>
        <w:rPr>
          <w:b/>
          <w:sz w:val="24"/>
          <w:szCs w:val="24"/>
        </w:rPr>
        <w:t xml:space="preserve"> </w:t>
      </w:r>
      <w:r w:rsidRPr="00DC55F8">
        <w:rPr>
          <w:sz w:val="24"/>
          <w:szCs w:val="24"/>
        </w:rPr>
        <w:t>(</w:t>
      </w:r>
      <w:r>
        <w:rPr>
          <w:sz w:val="24"/>
          <w:szCs w:val="24"/>
        </w:rPr>
        <w:t xml:space="preserve">článek 10) nemůže být aktualizován dříve než po 31. prosinci 2017. </w:t>
      </w:r>
    </w:p>
    <w:p w:rsidR="003F2A01" w:rsidRDefault="003F2A01" w:rsidP="006A2AFB">
      <w:pPr>
        <w:pStyle w:val="Bezmezer"/>
        <w:contextualSpacing/>
        <w:jc w:val="right"/>
      </w:pPr>
    </w:p>
    <w:p w:rsidR="003F2A01" w:rsidRDefault="003F2A01" w:rsidP="006A2AFB">
      <w:pPr>
        <w:pStyle w:val="Bezmezer"/>
        <w:contextualSpacing/>
        <w:jc w:val="right"/>
      </w:pPr>
    </w:p>
    <w:p w:rsidR="003F2A01" w:rsidRDefault="003F2A01" w:rsidP="006A2AFB">
      <w:pPr>
        <w:pStyle w:val="Bezmezer"/>
        <w:contextualSpacing/>
        <w:jc w:val="right"/>
      </w:pPr>
    </w:p>
    <w:p w:rsidR="003F2A01" w:rsidRDefault="003F2A01" w:rsidP="006A2AFB">
      <w:pPr>
        <w:pStyle w:val="Bezmezer"/>
        <w:contextualSpacing/>
        <w:jc w:val="right"/>
      </w:pPr>
    </w:p>
    <w:p w:rsidR="003F2A01" w:rsidRDefault="003F2A01" w:rsidP="006A2AFB">
      <w:pPr>
        <w:pStyle w:val="Bezmezer"/>
        <w:contextualSpacing/>
        <w:jc w:val="right"/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C7A85"/>
    <w:rsid w:val="000E4BCC"/>
    <w:rsid w:val="00133336"/>
    <w:rsid w:val="00186208"/>
    <w:rsid w:val="001944F2"/>
    <w:rsid w:val="00197A50"/>
    <w:rsid w:val="001B0D81"/>
    <w:rsid w:val="001D205E"/>
    <w:rsid w:val="00235A34"/>
    <w:rsid w:val="002E62B7"/>
    <w:rsid w:val="00370029"/>
    <w:rsid w:val="003F2A01"/>
    <w:rsid w:val="00411D42"/>
    <w:rsid w:val="004308DD"/>
    <w:rsid w:val="00434796"/>
    <w:rsid w:val="004864E8"/>
    <w:rsid w:val="004F31E4"/>
    <w:rsid w:val="005300AD"/>
    <w:rsid w:val="00612DDF"/>
    <w:rsid w:val="00646656"/>
    <w:rsid w:val="00657B81"/>
    <w:rsid w:val="006A2AFB"/>
    <w:rsid w:val="0072646A"/>
    <w:rsid w:val="00815C44"/>
    <w:rsid w:val="0097620F"/>
    <w:rsid w:val="00A203CA"/>
    <w:rsid w:val="00D84439"/>
    <w:rsid w:val="00DC55F8"/>
    <w:rsid w:val="00E1652D"/>
    <w:rsid w:val="00EA087D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paragraph" w:styleId="Nadpis9">
    <w:name w:val="heading 9"/>
    <w:basedOn w:val="Normln"/>
    <w:next w:val="Normln"/>
    <w:link w:val="Nadpis9Char"/>
    <w:qFormat/>
    <w:rsid w:val="003F2A01"/>
    <w:pPr>
      <w:keepNext/>
      <w:widowControl w:val="0"/>
      <w:tabs>
        <w:tab w:val="left" w:pos="576"/>
      </w:tabs>
      <w:suppressAutoHyphens/>
      <w:spacing w:before="240" w:after="0" w:line="240" w:lineRule="auto"/>
      <w:ind w:left="576" w:hanging="576"/>
      <w:jc w:val="both"/>
      <w:outlineLvl w:val="8"/>
    </w:pPr>
    <w:rPr>
      <w:rFonts w:ascii="Arial" w:eastAsia="Times New Roman" w:hAnsi="Arial" w:cs="Arial"/>
      <w:b/>
      <w:color w:val="FF0000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4E8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rsid w:val="003F2A01"/>
    <w:rPr>
      <w:rFonts w:ascii="Arial" w:eastAsia="Times New Roman" w:hAnsi="Arial" w:cs="Arial"/>
      <w:b/>
      <w:color w:val="FF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A817-3B57-432A-8DDC-1F560A25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2015-04-22T09:53:00Z</dcterms:created>
  <dcterms:modified xsi:type="dcterms:W3CDTF">2015-04-22T09:53:00Z</dcterms:modified>
</cp:coreProperties>
</file>