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566"/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321"/>
        <w:gridCol w:w="2451"/>
        <w:gridCol w:w="1480"/>
      </w:tblGrid>
      <w:tr w:rsidR="00756024" w:rsidRPr="00756024" w:rsidTr="00756024">
        <w:trPr>
          <w:trHeight w:val="525"/>
          <w:tblCellSpacing w:w="15" w:type="dxa"/>
        </w:trPr>
        <w:tc>
          <w:tcPr>
            <w:tcW w:w="0" w:type="auto"/>
            <w:shd w:val="clear" w:color="auto" w:fill="E0E0FF"/>
            <w:vAlign w:val="center"/>
            <w:hideMark/>
          </w:tcPr>
          <w:p w:rsidR="00756024" w:rsidRPr="00756024" w:rsidRDefault="00756024" w:rsidP="00756024">
            <w:pPr>
              <w:spacing w:after="0" w:line="240" w:lineRule="auto"/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E0E0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6024" w:rsidRPr="00756024" w:rsidRDefault="00756024" w:rsidP="00756024">
            <w:pPr>
              <w:spacing w:after="0" w:line="240" w:lineRule="auto"/>
              <w:jc w:val="center"/>
              <w:rPr>
                <w:rFonts w:ascii="calibrilight" w:eastAsia="Times New Roman" w:hAnsi="calibrilight" w:cs="Times New Roman"/>
                <w:b/>
                <w:bCs/>
                <w:color w:val="224269"/>
                <w:sz w:val="24"/>
                <w:szCs w:val="24"/>
                <w:lang w:eastAsia="cs-CZ"/>
              </w:rPr>
            </w:pPr>
            <w:proofErr w:type="spellStart"/>
            <w:r w:rsidRPr="00756024">
              <w:rPr>
                <w:rFonts w:ascii="calibrilight" w:eastAsia="Times New Roman" w:hAnsi="calibrilight" w:cs="Times New Roman"/>
                <w:b/>
                <w:bCs/>
                <w:color w:val="224269"/>
                <w:sz w:val="24"/>
                <w:szCs w:val="24"/>
                <w:lang w:eastAsia="cs-CZ"/>
              </w:rPr>
              <w:t>Date</w:t>
            </w:r>
            <w:proofErr w:type="spellEnd"/>
            <w:r w:rsidRPr="00756024">
              <w:rPr>
                <w:rFonts w:ascii="calibrilight" w:eastAsia="Times New Roman" w:hAnsi="calibrilight" w:cs="Times New Roman"/>
                <w:b/>
                <w:bCs/>
                <w:color w:val="224269"/>
                <w:sz w:val="24"/>
                <w:szCs w:val="24"/>
                <w:lang w:eastAsia="cs-CZ"/>
              </w:rPr>
              <w:t xml:space="preserve"> de </w:t>
            </w:r>
            <w:proofErr w:type="spellStart"/>
            <w:r w:rsidRPr="00756024">
              <w:rPr>
                <w:rFonts w:ascii="calibrilight" w:eastAsia="Times New Roman" w:hAnsi="calibrilight" w:cs="Times New Roman"/>
                <w:b/>
                <w:bCs/>
                <w:color w:val="224269"/>
                <w:sz w:val="24"/>
                <w:szCs w:val="24"/>
                <w:lang w:eastAsia="cs-CZ"/>
              </w:rPr>
              <w:t>reconnaissance</w:t>
            </w:r>
            <w:proofErr w:type="spellEnd"/>
            <w:r w:rsidRPr="00756024">
              <w:rPr>
                <w:rFonts w:ascii="calibrilight" w:eastAsia="Times New Roman" w:hAnsi="calibrilight" w:cs="Times New Roman"/>
                <w:b/>
                <w:bCs/>
                <w:color w:val="224269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56024">
              <w:rPr>
                <w:rFonts w:ascii="calibrilight" w:eastAsia="Times New Roman" w:hAnsi="calibrilight" w:cs="Times New Roman"/>
                <w:b/>
                <w:bCs/>
                <w:color w:val="224269"/>
                <w:sz w:val="24"/>
                <w:szCs w:val="24"/>
                <w:lang w:eastAsia="cs-CZ"/>
              </w:rPr>
              <w:t>provisoire</w:t>
            </w:r>
            <w:proofErr w:type="spellEnd"/>
            <w:r w:rsidRPr="00756024">
              <w:rPr>
                <w:rFonts w:ascii="calibrilight" w:eastAsia="Times New Roman" w:hAnsi="calibrilight" w:cs="Times New Roman"/>
                <w:b/>
                <w:bCs/>
                <w:color w:val="224269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shd w:val="clear" w:color="auto" w:fill="E0E0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6024" w:rsidRPr="00756024" w:rsidRDefault="00756024" w:rsidP="00756024">
            <w:pPr>
              <w:spacing w:after="0" w:line="240" w:lineRule="auto"/>
              <w:jc w:val="center"/>
              <w:rPr>
                <w:rFonts w:ascii="calibrilight" w:eastAsia="Times New Roman" w:hAnsi="calibrilight" w:cs="Times New Roman"/>
                <w:b/>
                <w:bCs/>
                <w:color w:val="224269"/>
                <w:sz w:val="24"/>
                <w:szCs w:val="24"/>
                <w:lang w:eastAsia="cs-CZ"/>
              </w:rPr>
            </w:pPr>
            <w:proofErr w:type="spellStart"/>
            <w:r w:rsidRPr="00756024">
              <w:rPr>
                <w:rFonts w:ascii="calibrilight" w:eastAsia="Times New Roman" w:hAnsi="calibrilight" w:cs="Times New Roman"/>
                <w:b/>
                <w:bCs/>
                <w:color w:val="224269"/>
                <w:sz w:val="24"/>
                <w:szCs w:val="24"/>
                <w:lang w:eastAsia="cs-CZ"/>
              </w:rPr>
              <w:t>Date</w:t>
            </w:r>
            <w:proofErr w:type="spellEnd"/>
            <w:r w:rsidRPr="00756024">
              <w:rPr>
                <w:rFonts w:ascii="calibrilight" w:eastAsia="Times New Roman" w:hAnsi="calibrilight" w:cs="Times New Roman"/>
                <w:b/>
                <w:bCs/>
                <w:color w:val="224269"/>
                <w:sz w:val="24"/>
                <w:szCs w:val="24"/>
                <w:lang w:eastAsia="cs-CZ"/>
              </w:rPr>
              <w:t xml:space="preserve"> en </w:t>
            </w:r>
            <w:proofErr w:type="spellStart"/>
            <w:r w:rsidRPr="00756024">
              <w:rPr>
                <w:rFonts w:ascii="calibrilight" w:eastAsia="Times New Roman" w:hAnsi="calibrilight" w:cs="Times New Roman"/>
                <w:b/>
                <w:bCs/>
                <w:color w:val="224269"/>
                <w:sz w:val="24"/>
                <w:szCs w:val="24"/>
                <w:lang w:eastAsia="cs-CZ"/>
              </w:rPr>
              <w:t>vigueur</w:t>
            </w:r>
            <w:proofErr w:type="spellEnd"/>
            <w:r w:rsidRPr="00756024">
              <w:rPr>
                <w:rFonts w:ascii="calibrilight" w:eastAsia="Times New Roman" w:hAnsi="calibrilight" w:cs="Times New Roman"/>
                <w:b/>
                <w:bCs/>
                <w:color w:val="224269"/>
                <w:sz w:val="24"/>
                <w:szCs w:val="24"/>
                <w:lang w:eastAsia="cs-CZ"/>
              </w:rPr>
              <w:t xml:space="preserve"> </w:t>
            </w:r>
          </w:p>
        </w:tc>
      </w:tr>
      <w:bookmarkStart w:id="0" w:name="358"/>
      <w:tr w:rsidR="00756024" w:rsidRPr="00756024" w:rsidTr="007560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024" w:rsidRPr="00756024" w:rsidRDefault="00756024" w:rsidP="00756024">
            <w:pPr>
              <w:spacing w:after="0" w:line="240" w:lineRule="auto"/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</w:pPr>
            <w:r w:rsidRPr="00756024"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  <w:fldChar w:fldCharType="begin"/>
            </w:r>
            <w:r w:rsidRPr="00756024"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  <w:instrText xml:space="preserve"> HYPERLINK "http://www.fci.be/en/nomenclature/THAI-BANGKAEW-DOG-358.html" </w:instrText>
            </w:r>
            <w:r w:rsidRPr="00756024"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  <w:fldChar w:fldCharType="separate"/>
            </w:r>
            <w:r w:rsidRPr="00756024">
              <w:rPr>
                <w:rFonts w:ascii="calibriregular" w:eastAsia="Times New Roman" w:hAnsi="calibriregular" w:cs="Times New Roman"/>
                <w:color w:val="428BCA"/>
                <w:sz w:val="24"/>
                <w:szCs w:val="24"/>
                <w:lang w:eastAsia="cs-CZ"/>
              </w:rPr>
              <w:t>THAI BANGKAEW DOG (358)</w:t>
            </w:r>
            <w:r w:rsidRPr="00756024"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  <w:fldChar w:fldCharType="end"/>
            </w:r>
            <w:bookmarkEnd w:id="0"/>
            <w:r w:rsidRPr="00756024"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  <w:t xml:space="preserve"> </w:t>
            </w:r>
          </w:p>
          <w:p w:rsidR="00756024" w:rsidRPr="00756024" w:rsidRDefault="00756024" w:rsidP="00756024">
            <w:pPr>
              <w:spacing w:after="0" w:line="240" w:lineRule="auto"/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56024" w:rsidRPr="00756024" w:rsidRDefault="00756024" w:rsidP="00756024">
            <w:pPr>
              <w:spacing w:after="0" w:line="240" w:lineRule="auto"/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</w:pPr>
            <w:r w:rsidRPr="00756024"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  <w:t xml:space="preserve">4/14/2011 </w:t>
            </w:r>
          </w:p>
        </w:tc>
        <w:tc>
          <w:tcPr>
            <w:tcW w:w="0" w:type="auto"/>
            <w:vAlign w:val="center"/>
            <w:hideMark/>
          </w:tcPr>
          <w:p w:rsidR="00756024" w:rsidRPr="00756024" w:rsidRDefault="00756024" w:rsidP="00756024">
            <w:pPr>
              <w:spacing w:after="0" w:line="240" w:lineRule="auto"/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</w:pPr>
            <w:r w:rsidRPr="00756024"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  <w:t xml:space="preserve">4/14/2011 </w:t>
            </w:r>
          </w:p>
        </w:tc>
      </w:tr>
      <w:bookmarkStart w:id="1" w:name="357"/>
      <w:tr w:rsidR="00756024" w:rsidRPr="00756024" w:rsidTr="007560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024" w:rsidRPr="00756024" w:rsidRDefault="00756024" w:rsidP="00756024">
            <w:pPr>
              <w:spacing w:after="0" w:line="240" w:lineRule="auto"/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</w:pPr>
            <w:r w:rsidRPr="00756024"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  <w:fldChar w:fldCharType="begin"/>
            </w:r>
            <w:r w:rsidRPr="00756024"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  <w:instrText xml:space="preserve"> HYPERLINK "http://www.fci.be/en/nomenclature/SOUTHEASTERN-EUROPEAN-SHEPHERD-357.html" </w:instrText>
            </w:r>
            <w:r w:rsidRPr="00756024"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  <w:fldChar w:fldCharType="separate"/>
            </w:r>
            <w:r w:rsidRPr="00756024">
              <w:rPr>
                <w:rFonts w:ascii="calibriregular" w:eastAsia="Times New Roman" w:hAnsi="calibriregular" w:cs="Times New Roman"/>
                <w:color w:val="428BCA"/>
                <w:sz w:val="24"/>
                <w:szCs w:val="24"/>
                <w:lang w:eastAsia="cs-CZ"/>
              </w:rPr>
              <w:t>CIOBĂNESC ROMÂNESC DE BUCOVINA (</w:t>
            </w:r>
            <w:proofErr w:type="gramStart"/>
            <w:r w:rsidRPr="00756024">
              <w:rPr>
                <w:rFonts w:ascii="calibriregular" w:eastAsia="Times New Roman" w:hAnsi="calibriregular" w:cs="Times New Roman"/>
                <w:color w:val="428BCA"/>
                <w:sz w:val="24"/>
                <w:szCs w:val="24"/>
                <w:lang w:eastAsia="cs-CZ"/>
              </w:rPr>
              <w:t>357) (SOUTHEASTERN</w:t>
            </w:r>
            <w:proofErr w:type="gramEnd"/>
            <w:r w:rsidRPr="00756024">
              <w:rPr>
                <w:rFonts w:ascii="calibriregular" w:eastAsia="Times New Roman" w:hAnsi="calibriregular" w:cs="Times New Roman"/>
                <w:color w:val="428BCA"/>
                <w:sz w:val="24"/>
                <w:szCs w:val="24"/>
                <w:lang w:eastAsia="cs-CZ"/>
              </w:rPr>
              <w:t xml:space="preserve"> EUROPEAN SHEPHERD)</w:t>
            </w:r>
            <w:r w:rsidRPr="00756024"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  <w:fldChar w:fldCharType="end"/>
            </w:r>
            <w:bookmarkEnd w:id="1"/>
            <w:r w:rsidRPr="00756024"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  <w:t xml:space="preserve"> </w:t>
            </w:r>
          </w:p>
          <w:p w:rsidR="00756024" w:rsidRPr="00756024" w:rsidRDefault="00756024" w:rsidP="00756024">
            <w:pPr>
              <w:spacing w:after="0" w:line="240" w:lineRule="auto"/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56024" w:rsidRPr="00756024" w:rsidRDefault="00756024" w:rsidP="00756024">
            <w:pPr>
              <w:spacing w:after="0" w:line="240" w:lineRule="auto"/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</w:pPr>
            <w:r w:rsidRPr="00756024"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  <w:t xml:space="preserve">3/26/2009 </w:t>
            </w:r>
          </w:p>
        </w:tc>
        <w:tc>
          <w:tcPr>
            <w:tcW w:w="0" w:type="auto"/>
            <w:vAlign w:val="center"/>
            <w:hideMark/>
          </w:tcPr>
          <w:p w:rsidR="00756024" w:rsidRPr="00756024" w:rsidRDefault="00756024" w:rsidP="00756024">
            <w:pPr>
              <w:spacing w:after="0" w:line="240" w:lineRule="auto"/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</w:pPr>
            <w:r w:rsidRPr="00756024"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  <w:t xml:space="preserve">3/26/2009 </w:t>
            </w:r>
          </w:p>
        </w:tc>
      </w:tr>
      <w:bookmarkStart w:id="2" w:name="356"/>
      <w:tr w:rsidR="00756024" w:rsidRPr="00756024" w:rsidTr="007560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024" w:rsidRPr="00756024" w:rsidRDefault="00756024" w:rsidP="00756024">
            <w:pPr>
              <w:spacing w:after="0" w:line="240" w:lineRule="auto"/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</w:pPr>
            <w:r w:rsidRPr="00756024"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  <w:fldChar w:fldCharType="begin"/>
            </w:r>
            <w:r w:rsidRPr="00756024"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  <w:instrText xml:space="preserve"> HYPERLINK "http://www.fci.be/en/nomenclature/DANISH-SWEDISH-FARMDOG-356.html" </w:instrText>
            </w:r>
            <w:r w:rsidRPr="00756024"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  <w:fldChar w:fldCharType="separate"/>
            </w:r>
            <w:r w:rsidRPr="00756024">
              <w:rPr>
                <w:rFonts w:ascii="calibriregular" w:eastAsia="Times New Roman" w:hAnsi="calibriregular" w:cs="Times New Roman"/>
                <w:color w:val="428BCA"/>
                <w:sz w:val="24"/>
                <w:szCs w:val="24"/>
                <w:lang w:eastAsia="cs-CZ"/>
              </w:rPr>
              <w:t>DANSK-SVENSK GÅRDSHUND (</w:t>
            </w:r>
            <w:proofErr w:type="gramStart"/>
            <w:r w:rsidRPr="00756024">
              <w:rPr>
                <w:rFonts w:ascii="calibriregular" w:eastAsia="Times New Roman" w:hAnsi="calibriregular" w:cs="Times New Roman"/>
                <w:color w:val="428BCA"/>
                <w:sz w:val="24"/>
                <w:szCs w:val="24"/>
                <w:lang w:eastAsia="cs-CZ"/>
              </w:rPr>
              <w:t>356) (DANISH-SWEDISH</w:t>
            </w:r>
            <w:proofErr w:type="gramEnd"/>
            <w:r w:rsidRPr="00756024">
              <w:rPr>
                <w:rFonts w:ascii="calibriregular" w:eastAsia="Times New Roman" w:hAnsi="calibriregular" w:cs="Times New Roman"/>
                <w:color w:val="428BCA"/>
                <w:sz w:val="24"/>
                <w:szCs w:val="24"/>
                <w:lang w:eastAsia="cs-CZ"/>
              </w:rPr>
              <w:t xml:space="preserve"> FARMDOG)</w:t>
            </w:r>
            <w:r w:rsidRPr="00756024"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  <w:fldChar w:fldCharType="end"/>
            </w:r>
            <w:bookmarkEnd w:id="2"/>
            <w:r w:rsidRPr="00756024"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  <w:t xml:space="preserve"> </w:t>
            </w:r>
          </w:p>
          <w:p w:rsidR="00756024" w:rsidRPr="00756024" w:rsidRDefault="00756024" w:rsidP="00756024">
            <w:pPr>
              <w:spacing w:after="0" w:line="240" w:lineRule="auto"/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56024" w:rsidRPr="00756024" w:rsidRDefault="00756024" w:rsidP="00756024">
            <w:pPr>
              <w:spacing w:after="0" w:line="240" w:lineRule="auto"/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</w:pPr>
            <w:r w:rsidRPr="00756024"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  <w:t xml:space="preserve">7/5/2008 </w:t>
            </w:r>
          </w:p>
        </w:tc>
        <w:tc>
          <w:tcPr>
            <w:tcW w:w="0" w:type="auto"/>
            <w:vAlign w:val="center"/>
            <w:hideMark/>
          </w:tcPr>
          <w:p w:rsidR="00756024" w:rsidRPr="00756024" w:rsidRDefault="00756024" w:rsidP="00756024">
            <w:pPr>
              <w:spacing w:after="0" w:line="240" w:lineRule="auto"/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</w:pPr>
            <w:r w:rsidRPr="00756024"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  <w:t xml:space="preserve">3/26/2009 </w:t>
            </w:r>
          </w:p>
        </w:tc>
      </w:tr>
      <w:bookmarkStart w:id="3" w:name="355"/>
      <w:tr w:rsidR="00756024" w:rsidRPr="00756024" w:rsidTr="007560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024" w:rsidRPr="00756024" w:rsidRDefault="00756024" w:rsidP="00756024">
            <w:pPr>
              <w:spacing w:after="0" w:line="240" w:lineRule="auto"/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</w:pPr>
            <w:r w:rsidRPr="00756024"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  <w:fldChar w:fldCharType="begin"/>
            </w:r>
            <w:r w:rsidRPr="00756024"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  <w:instrText xml:space="preserve"> HYPERLINK "http://www.fci.be/en/nomenclature/BOSNIAN-AND-HERZEGOVINIAN-CROATIAN-SHEPHERD-DOG-355.html" </w:instrText>
            </w:r>
            <w:r w:rsidRPr="00756024"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  <w:fldChar w:fldCharType="separate"/>
            </w:r>
            <w:r w:rsidRPr="00756024">
              <w:rPr>
                <w:rFonts w:ascii="calibriregular" w:eastAsia="Times New Roman" w:hAnsi="calibriregular" w:cs="Times New Roman"/>
                <w:color w:val="428BCA"/>
                <w:sz w:val="24"/>
                <w:szCs w:val="24"/>
                <w:lang w:eastAsia="cs-CZ"/>
              </w:rPr>
              <w:t>TORNJAK (</w:t>
            </w:r>
            <w:proofErr w:type="gramStart"/>
            <w:r w:rsidRPr="00756024">
              <w:rPr>
                <w:rFonts w:ascii="calibriregular" w:eastAsia="Times New Roman" w:hAnsi="calibriregular" w:cs="Times New Roman"/>
                <w:color w:val="428BCA"/>
                <w:sz w:val="24"/>
                <w:szCs w:val="24"/>
                <w:lang w:eastAsia="cs-CZ"/>
              </w:rPr>
              <w:t>355) (BOSNIAN</w:t>
            </w:r>
            <w:proofErr w:type="gramEnd"/>
            <w:r w:rsidRPr="00756024">
              <w:rPr>
                <w:rFonts w:ascii="calibriregular" w:eastAsia="Times New Roman" w:hAnsi="calibriregular" w:cs="Times New Roman"/>
                <w:color w:val="428BCA"/>
                <w:sz w:val="24"/>
                <w:szCs w:val="24"/>
                <w:lang w:eastAsia="cs-CZ"/>
              </w:rPr>
              <w:t xml:space="preserve"> AND HERZEGOVINIAN - CROATIAN SHEPHERD DOG)</w:t>
            </w:r>
            <w:r w:rsidRPr="00756024"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  <w:fldChar w:fldCharType="end"/>
            </w:r>
            <w:bookmarkEnd w:id="3"/>
            <w:r w:rsidRPr="00756024"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  <w:t xml:space="preserve"> </w:t>
            </w:r>
          </w:p>
          <w:p w:rsidR="00756024" w:rsidRPr="00756024" w:rsidRDefault="00756024" w:rsidP="00756024">
            <w:pPr>
              <w:spacing w:after="0" w:line="240" w:lineRule="auto"/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56024" w:rsidRPr="00756024" w:rsidRDefault="00756024" w:rsidP="00756024">
            <w:pPr>
              <w:spacing w:after="0" w:line="240" w:lineRule="auto"/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</w:pPr>
            <w:r w:rsidRPr="00756024"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  <w:t xml:space="preserve">6/1/2007 </w:t>
            </w:r>
          </w:p>
        </w:tc>
        <w:tc>
          <w:tcPr>
            <w:tcW w:w="0" w:type="auto"/>
            <w:vAlign w:val="center"/>
            <w:hideMark/>
          </w:tcPr>
          <w:p w:rsidR="00756024" w:rsidRPr="00756024" w:rsidRDefault="00756024" w:rsidP="00756024">
            <w:pPr>
              <w:spacing w:after="0" w:line="240" w:lineRule="auto"/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</w:pPr>
            <w:r w:rsidRPr="00756024"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  <w:t>5/16</w:t>
            </w:r>
            <w:bookmarkStart w:id="4" w:name="_GoBack"/>
            <w:bookmarkEnd w:id="4"/>
            <w:r w:rsidRPr="00756024"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  <w:t xml:space="preserve">/2007 </w:t>
            </w:r>
          </w:p>
        </w:tc>
      </w:tr>
      <w:bookmarkStart w:id="5" w:name="354"/>
      <w:tr w:rsidR="00756024" w:rsidRPr="00756024" w:rsidTr="007560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024" w:rsidRPr="00756024" w:rsidRDefault="00756024" w:rsidP="00756024">
            <w:pPr>
              <w:spacing w:after="0" w:line="240" w:lineRule="auto"/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</w:pPr>
            <w:r w:rsidRPr="00756024"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  <w:fldChar w:fldCharType="begin"/>
            </w:r>
            <w:r w:rsidRPr="00756024"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  <w:instrText xml:space="preserve"> HYPERLINK "http://www.fci.be/en/nomenclature/POLISH-HUNTING-DOG-354.html" </w:instrText>
            </w:r>
            <w:r w:rsidRPr="00756024"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  <w:fldChar w:fldCharType="separate"/>
            </w:r>
            <w:r w:rsidRPr="00756024">
              <w:rPr>
                <w:rFonts w:ascii="calibriregular" w:eastAsia="Times New Roman" w:hAnsi="calibriregular" w:cs="Times New Roman"/>
                <w:color w:val="428BCA"/>
                <w:sz w:val="24"/>
                <w:szCs w:val="24"/>
                <w:lang w:eastAsia="cs-CZ"/>
              </w:rPr>
              <w:t>GOŃCZY POLSKI (</w:t>
            </w:r>
            <w:proofErr w:type="gramStart"/>
            <w:r w:rsidRPr="00756024">
              <w:rPr>
                <w:rFonts w:ascii="calibriregular" w:eastAsia="Times New Roman" w:hAnsi="calibriregular" w:cs="Times New Roman"/>
                <w:color w:val="428BCA"/>
                <w:sz w:val="24"/>
                <w:szCs w:val="24"/>
                <w:lang w:eastAsia="cs-CZ"/>
              </w:rPr>
              <w:t>354) (POLISH</w:t>
            </w:r>
            <w:proofErr w:type="gramEnd"/>
            <w:r w:rsidRPr="00756024">
              <w:rPr>
                <w:rFonts w:ascii="calibriregular" w:eastAsia="Times New Roman" w:hAnsi="calibriregular" w:cs="Times New Roman"/>
                <w:color w:val="428BCA"/>
                <w:sz w:val="24"/>
                <w:szCs w:val="24"/>
                <w:lang w:eastAsia="cs-CZ"/>
              </w:rPr>
              <w:t xml:space="preserve"> HUNTING DOG)</w:t>
            </w:r>
            <w:r w:rsidRPr="00756024"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  <w:fldChar w:fldCharType="end"/>
            </w:r>
            <w:bookmarkEnd w:id="5"/>
            <w:r w:rsidRPr="00756024"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  <w:t xml:space="preserve"> </w:t>
            </w:r>
          </w:p>
          <w:p w:rsidR="00756024" w:rsidRPr="00756024" w:rsidRDefault="00756024" w:rsidP="00756024">
            <w:pPr>
              <w:spacing w:after="0" w:line="240" w:lineRule="auto"/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56024" w:rsidRPr="00756024" w:rsidRDefault="00756024" w:rsidP="00756024">
            <w:pPr>
              <w:spacing w:after="0" w:line="240" w:lineRule="auto"/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</w:pPr>
            <w:r w:rsidRPr="00756024"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  <w:t xml:space="preserve">11/10/2006 </w:t>
            </w:r>
          </w:p>
        </w:tc>
        <w:tc>
          <w:tcPr>
            <w:tcW w:w="0" w:type="auto"/>
            <w:vAlign w:val="center"/>
            <w:hideMark/>
          </w:tcPr>
          <w:p w:rsidR="00756024" w:rsidRPr="00756024" w:rsidRDefault="00756024" w:rsidP="00756024">
            <w:pPr>
              <w:spacing w:after="0" w:line="240" w:lineRule="auto"/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</w:pPr>
            <w:r w:rsidRPr="00756024"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  <w:t xml:space="preserve">11/10/2006 </w:t>
            </w:r>
          </w:p>
        </w:tc>
      </w:tr>
      <w:bookmarkStart w:id="6" w:name="353"/>
      <w:tr w:rsidR="00756024" w:rsidRPr="00756024" w:rsidTr="007560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024" w:rsidRPr="00756024" w:rsidRDefault="00756024" w:rsidP="00756024">
            <w:pPr>
              <w:spacing w:after="0" w:line="240" w:lineRule="auto"/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</w:pPr>
            <w:r w:rsidRPr="00756024"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  <w:fldChar w:fldCharType="begin"/>
            </w:r>
            <w:r w:rsidRPr="00756024"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  <w:instrText xml:space="preserve"> HYPERLINK "http://www.fci.be/en/nomenclature/URUGUAYAN-CIMARRON-353.html" </w:instrText>
            </w:r>
            <w:r w:rsidRPr="00756024"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  <w:fldChar w:fldCharType="separate"/>
            </w:r>
            <w:r w:rsidRPr="00756024">
              <w:rPr>
                <w:rFonts w:ascii="calibriregular" w:eastAsia="Times New Roman" w:hAnsi="calibriregular" w:cs="Times New Roman"/>
                <w:color w:val="428BCA"/>
                <w:sz w:val="24"/>
                <w:szCs w:val="24"/>
                <w:lang w:eastAsia="cs-CZ"/>
              </w:rPr>
              <w:t>CIMARRÓN URUGAYO (</w:t>
            </w:r>
            <w:proofErr w:type="gramStart"/>
            <w:r w:rsidRPr="00756024">
              <w:rPr>
                <w:rFonts w:ascii="calibriregular" w:eastAsia="Times New Roman" w:hAnsi="calibriregular" w:cs="Times New Roman"/>
                <w:color w:val="428BCA"/>
                <w:sz w:val="24"/>
                <w:szCs w:val="24"/>
                <w:lang w:eastAsia="cs-CZ"/>
              </w:rPr>
              <w:t>353) (URUGUAYAN</w:t>
            </w:r>
            <w:proofErr w:type="gramEnd"/>
            <w:r w:rsidRPr="00756024">
              <w:rPr>
                <w:rFonts w:ascii="calibriregular" w:eastAsia="Times New Roman" w:hAnsi="calibriregular" w:cs="Times New Roman"/>
                <w:color w:val="428BCA"/>
                <w:sz w:val="24"/>
                <w:szCs w:val="24"/>
                <w:lang w:eastAsia="cs-CZ"/>
              </w:rPr>
              <w:t xml:space="preserve"> CIMARRON)</w:t>
            </w:r>
            <w:r w:rsidRPr="00756024"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  <w:fldChar w:fldCharType="end"/>
            </w:r>
            <w:bookmarkEnd w:id="6"/>
            <w:r w:rsidRPr="00756024"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  <w:t xml:space="preserve"> </w:t>
            </w:r>
          </w:p>
          <w:p w:rsidR="00756024" w:rsidRPr="00756024" w:rsidRDefault="00756024" w:rsidP="00756024">
            <w:pPr>
              <w:spacing w:after="0" w:line="240" w:lineRule="auto"/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56024" w:rsidRPr="00756024" w:rsidRDefault="00756024" w:rsidP="00756024">
            <w:pPr>
              <w:spacing w:after="0" w:line="240" w:lineRule="auto"/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</w:pPr>
            <w:r w:rsidRPr="00756024"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  <w:t xml:space="preserve">2/21/2006 </w:t>
            </w:r>
          </w:p>
        </w:tc>
        <w:tc>
          <w:tcPr>
            <w:tcW w:w="0" w:type="auto"/>
            <w:vAlign w:val="center"/>
            <w:hideMark/>
          </w:tcPr>
          <w:p w:rsidR="00756024" w:rsidRPr="00756024" w:rsidRDefault="00756024" w:rsidP="00756024">
            <w:pPr>
              <w:spacing w:after="0" w:line="240" w:lineRule="auto"/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</w:pPr>
            <w:r w:rsidRPr="00756024"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  <w:t xml:space="preserve">2/21/2006 </w:t>
            </w:r>
          </w:p>
        </w:tc>
      </w:tr>
      <w:bookmarkStart w:id="7" w:name="352"/>
      <w:tr w:rsidR="00756024" w:rsidRPr="00756024" w:rsidTr="007560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024" w:rsidRPr="00756024" w:rsidRDefault="00756024" w:rsidP="00756024">
            <w:pPr>
              <w:spacing w:after="0" w:line="240" w:lineRule="auto"/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</w:pPr>
            <w:r w:rsidRPr="00756024"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  <w:fldChar w:fldCharType="begin"/>
            </w:r>
            <w:r w:rsidRPr="00756024"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  <w:instrText xml:space="preserve"> HYPERLINK "http://www.fci.be/en/nomenclature/RUSSIAN-TOY-352.html" </w:instrText>
            </w:r>
            <w:r w:rsidRPr="00756024"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  <w:fldChar w:fldCharType="separate"/>
            </w:r>
            <w:r w:rsidRPr="00756024">
              <w:rPr>
                <w:rFonts w:ascii="calibriregular" w:eastAsia="Times New Roman" w:hAnsi="calibriregular" w:cs="Times New Roman"/>
                <w:color w:val="428BCA"/>
                <w:sz w:val="24"/>
                <w:szCs w:val="24"/>
                <w:lang w:eastAsia="cs-CZ"/>
              </w:rPr>
              <w:t>RUSSKIY TOY (</w:t>
            </w:r>
            <w:proofErr w:type="gramStart"/>
            <w:r w:rsidRPr="00756024">
              <w:rPr>
                <w:rFonts w:ascii="calibriregular" w:eastAsia="Times New Roman" w:hAnsi="calibriregular" w:cs="Times New Roman"/>
                <w:color w:val="428BCA"/>
                <w:sz w:val="24"/>
                <w:szCs w:val="24"/>
                <w:lang w:eastAsia="cs-CZ"/>
              </w:rPr>
              <w:t>352) (RUSSIAN</w:t>
            </w:r>
            <w:proofErr w:type="gramEnd"/>
            <w:r w:rsidRPr="00756024">
              <w:rPr>
                <w:rFonts w:ascii="calibriregular" w:eastAsia="Times New Roman" w:hAnsi="calibriregular" w:cs="Times New Roman"/>
                <w:color w:val="428BCA"/>
                <w:sz w:val="24"/>
                <w:szCs w:val="24"/>
                <w:lang w:eastAsia="cs-CZ"/>
              </w:rPr>
              <w:t xml:space="preserve"> TOY)</w:t>
            </w:r>
            <w:r w:rsidRPr="00756024"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  <w:fldChar w:fldCharType="end"/>
            </w:r>
            <w:bookmarkEnd w:id="7"/>
            <w:r w:rsidRPr="00756024"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  <w:t xml:space="preserve"> </w:t>
            </w:r>
          </w:p>
          <w:p w:rsidR="00756024" w:rsidRPr="00756024" w:rsidRDefault="00756024" w:rsidP="00756024">
            <w:pPr>
              <w:spacing w:after="0" w:line="240" w:lineRule="auto"/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56024" w:rsidRPr="00756024" w:rsidRDefault="00756024" w:rsidP="00756024">
            <w:pPr>
              <w:spacing w:after="0" w:line="240" w:lineRule="auto"/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</w:pPr>
            <w:r w:rsidRPr="00756024"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  <w:t xml:space="preserve">2/21/2006 </w:t>
            </w:r>
          </w:p>
        </w:tc>
        <w:tc>
          <w:tcPr>
            <w:tcW w:w="0" w:type="auto"/>
            <w:vAlign w:val="center"/>
            <w:hideMark/>
          </w:tcPr>
          <w:p w:rsidR="00756024" w:rsidRPr="00756024" w:rsidRDefault="00756024" w:rsidP="00756024">
            <w:pPr>
              <w:spacing w:after="0" w:line="240" w:lineRule="auto"/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</w:pPr>
            <w:r w:rsidRPr="00756024"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  <w:t xml:space="preserve">2/21/2006 </w:t>
            </w:r>
          </w:p>
        </w:tc>
      </w:tr>
      <w:tr w:rsidR="00756024" w:rsidRPr="00756024" w:rsidTr="007560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457"/>
            </w:tblGrid>
            <w:tr w:rsidR="00756024" w:rsidRPr="00756024" w:rsidTr="002D3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024" w:rsidRPr="00756024" w:rsidRDefault="00756024" w:rsidP="00756024">
                  <w:pPr>
                    <w:framePr w:hSpace="141" w:wrap="around" w:vAnchor="page" w:hAnchor="margin" w:y="2566"/>
                    <w:spacing w:after="0" w:line="240" w:lineRule="auto"/>
                    <w:rPr>
                      <w:rFonts w:ascii="calibrilight" w:eastAsia="Times New Roman" w:hAnsi="calibrilight" w:cs="Times New Roman"/>
                      <w:color w:val="224269"/>
                      <w:sz w:val="24"/>
                      <w:szCs w:val="24"/>
                      <w:lang w:eastAsia="cs-CZ"/>
                    </w:rPr>
                  </w:pPr>
                  <w:r w:rsidRPr="00756024">
                    <w:rPr>
                      <w:rFonts w:ascii="calibrilight" w:eastAsia="Times New Roman" w:hAnsi="calibrilight" w:cs="Times New Roman"/>
                      <w:color w:val="224269"/>
                      <w:sz w:val="24"/>
                      <w:szCs w:val="24"/>
                      <w:lang w:eastAsia="cs-CZ"/>
                    </w:rPr>
                    <w:t>a) SMOOTH-HAIRED</w:t>
                  </w:r>
                  <w:r w:rsidRPr="00756024">
                    <w:rPr>
                      <w:rFonts w:ascii="calibrilight" w:eastAsia="Times New Roman" w:hAnsi="calibrilight" w:cs="Times New Roman"/>
                      <w:color w:val="224269"/>
                      <w:sz w:val="24"/>
                      <w:szCs w:val="24"/>
                      <w:lang w:eastAsia="cs-CZ"/>
                    </w:rPr>
                    <w:br/>
                  </w:r>
                </w:p>
              </w:tc>
            </w:tr>
            <w:tr w:rsidR="00756024" w:rsidRPr="00756024" w:rsidTr="002D3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024" w:rsidRPr="00756024" w:rsidRDefault="00756024" w:rsidP="00756024">
                  <w:pPr>
                    <w:framePr w:hSpace="141" w:wrap="around" w:vAnchor="page" w:hAnchor="margin" w:y="2566"/>
                    <w:spacing w:after="0" w:line="240" w:lineRule="auto"/>
                    <w:rPr>
                      <w:rFonts w:ascii="calibrilight" w:eastAsia="Times New Roman" w:hAnsi="calibrilight" w:cs="Times New Roman"/>
                      <w:color w:val="224269"/>
                      <w:sz w:val="24"/>
                      <w:szCs w:val="24"/>
                      <w:lang w:eastAsia="cs-CZ"/>
                    </w:rPr>
                  </w:pPr>
                  <w:r w:rsidRPr="00756024">
                    <w:rPr>
                      <w:rFonts w:ascii="calibrilight" w:eastAsia="Times New Roman" w:hAnsi="calibrilight" w:cs="Times New Roman"/>
                      <w:color w:val="224269"/>
                      <w:sz w:val="24"/>
                      <w:szCs w:val="24"/>
                      <w:lang w:eastAsia="cs-CZ"/>
                    </w:rPr>
                    <w:t>b) LONGHAIRED</w:t>
                  </w:r>
                  <w:r w:rsidRPr="00756024">
                    <w:rPr>
                      <w:rFonts w:ascii="calibrilight" w:eastAsia="Times New Roman" w:hAnsi="calibrilight" w:cs="Times New Roman"/>
                      <w:color w:val="224269"/>
                      <w:sz w:val="24"/>
                      <w:szCs w:val="24"/>
                      <w:lang w:eastAsia="cs-CZ"/>
                    </w:rPr>
                    <w:br/>
                  </w:r>
                </w:p>
              </w:tc>
            </w:tr>
          </w:tbl>
          <w:p w:rsidR="00756024" w:rsidRPr="00756024" w:rsidRDefault="00756024" w:rsidP="00756024">
            <w:pPr>
              <w:spacing w:after="0" w:line="240" w:lineRule="auto"/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56024" w:rsidRPr="00756024" w:rsidRDefault="00756024" w:rsidP="00756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bookmarkStart w:id="8" w:name="351"/>
      <w:tr w:rsidR="00756024" w:rsidRPr="00756024" w:rsidTr="007560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024" w:rsidRPr="00756024" w:rsidRDefault="00756024" w:rsidP="00756024">
            <w:pPr>
              <w:spacing w:after="0" w:line="240" w:lineRule="auto"/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</w:pPr>
            <w:r w:rsidRPr="00756024"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  <w:fldChar w:fldCharType="begin"/>
            </w:r>
            <w:r w:rsidRPr="00756024"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  <w:instrText xml:space="preserve"> HYPERLINK "http://www.fci.be/en/nomenclature/AUSTRALIAN-STUMPY-TAIL-CATTLE-DOG-351.html" </w:instrText>
            </w:r>
            <w:r w:rsidRPr="00756024"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  <w:fldChar w:fldCharType="separate"/>
            </w:r>
            <w:r w:rsidRPr="00756024">
              <w:rPr>
                <w:rFonts w:ascii="calibriregular" w:eastAsia="Times New Roman" w:hAnsi="calibriregular" w:cs="Times New Roman"/>
                <w:color w:val="428BCA"/>
                <w:sz w:val="24"/>
                <w:szCs w:val="24"/>
                <w:lang w:eastAsia="cs-CZ"/>
              </w:rPr>
              <w:t>AUSTRALIAN STUMPY TAIL CATTLE DOG (351)</w:t>
            </w:r>
            <w:r w:rsidRPr="00756024"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  <w:fldChar w:fldCharType="end"/>
            </w:r>
            <w:bookmarkEnd w:id="8"/>
            <w:r w:rsidRPr="00756024"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  <w:t xml:space="preserve"> </w:t>
            </w:r>
          </w:p>
          <w:p w:rsidR="00756024" w:rsidRPr="00756024" w:rsidRDefault="00756024" w:rsidP="00756024">
            <w:pPr>
              <w:spacing w:after="0" w:line="240" w:lineRule="auto"/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56024" w:rsidRPr="00756024" w:rsidRDefault="00756024" w:rsidP="00756024">
            <w:pPr>
              <w:spacing w:after="0" w:line="240" w:lineRule="auto"/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</w:pPr>
            <w:r w:rsidRPr="00756024"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  <w:t xml:space="preserve">7/6/2005 </w:t>
            </w:r>
          </w:p>
        </w:tc>
        <w:tc>
          <w:tcPr>
            <w:tcW w:w="0" w:type="auto"/>
            <w:vAlign w:val="center"/>
            <w:hideMark/>
          </w:tcPr>
          <w:p w:rsidR="00756024" w:rsidRPr="00756024" w:rsidRDefault="00756024" w:rsidP="00756024">
            <w:pPr>
              <w:spacing w:after="0" w:line="240" w:lineRule="auto"/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</w:pPr>
            <w:r w:rsidRPr="00756024">
              <w:rPr>
                <w:rFonts w:ascii="calibrilight" w:eastAsia="Times New Roman" w:hAnsi="calibrilight" w:cs="Times New Roman"/>
                <w:color w:val="224269"/>
                <w:sz w:val="24"/>
                <w:szCs w:val="24"/>
                <w:lang w:eastAsia="cs-CZ"/>
              </w:rPr>
              <w:t xml:space="preserve">7/6/2005 </w:t>
            </w:r>
          </w:p>
        </w:tc>
      </w:tr>
    </w:tbl>
    <w:p w:rsidR="00756024" w:rsidRPr="00010E77" w:rsidRDefault="00756024" w:rsidP="00010E77">
      <w:pPr>
        <w:jc w:val="center"/>
        <w:rPr>
          <w:b/>
          <w:sz w:val="24"/>
          <w:szCs w:val="24"/>
        </w:rPr>
      </w:pPr>
      <w:r w:rsidRPr="00010E77">
        <w:rPr>
          <w:b/>
          <w:sz w:val="24"/>
          <w:szCs w:val="24"/>
        </w:rPr>
        <w:t>Seznam plemen uznaných na provizorní bázi</w:t>
      </w:r>
      <w:r w:rsidR="00010E77">
        <w:rPr>
          <w:b/>
          <w:sz w:val="24"/>
          <w:szCs w:val="24"/>
        </w:rPr>
        <w:t xml:space="preserve"> FCI</w:t>
      </w:r>
    </w:p>
    <w:p w:rsidR="00400E0A" w:rsidRDefault="00010E77" w:rsidP="00010E77">
      <w:pPr>
        <w:jc w:val="center"/>
      </w:pPr>
      <w:r>
        <w:t>T</w:t>
      </w:r>
      <w:r w:rsidR="00756024">
        <w:t>ato plemena nemohou obdržet CACIB, mohou obdržet tituly světové a sekční.</w:t>
      </w:r>
    </w:p>
    <w:sectPr w:rsidR="00400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regular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ligh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24"/>
    <w:rsid w:val="00010E77"/>
    <w:rsid w:val="00400E0A"/>
    <w:rsid w:val="00756024"/>
    <w:rsid w:val="009A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56024"/>
    <w:rPr>
      <w:rFonts w:ascii="calibriregular" w:hAnsi="calibriregular" w:hint="default"/>
      <w:strike w:val="0"/>
      <w:dstrike w:val="0"/>
      <w:color w:val="428BCA"/>
      <w:u w:val="none"/>
      <w:effect w:val="none"/>
    </w:rPr>
  </w:style>
  <w:style w:type="character" w:customStyle="1" w:styleId="date2">
    <w:name w:val="date2"/>
    <w:basedOn w:val="Standardnpsmoodstavce"/>
    <w:rsid w:val="00756024"/>
  </w:style>
  <w:style w:type="paragraph" w:styleId="Textbubliny">
    <w:name w:val="Balloon Text"/>
    <w:basedOn w:val="Normln"/>
    <w:link w:val="TextbublinyChar"/>
    <w:uiPriority w:val="99"/>
    <w:semiHidden/>
    <w:unhideWhenUsed/>
    <w:rsid w:val="0075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6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56024"/>
    <w:rPr>
      <w:rFonts w:ascii="calibriregular" w:hAnsi="calibriregular" w:hint="default"/>
      <w:strike w:val="0"/>
      <w:dstrike w:val="0"/>
      <w:color w:val="428BCA"/>
      <w:u w:val="none"/>
      <w:effect w:val="none"/>
    </w:rPr>
  </w:style>
  <w:style w:type="character" w:customStyle="1" w:styleId="date2">
    <w:name w:val="date2"/>
    <w:basedOn w:val="Standardnpsmoodstavce"/>
    <w:rsid w:val="00756024"/>
  </w:style>
  <w:style w:type="paragraph" w:styleId="Textbubliny">
    <w:name w:val="Balloon Text"/>
    <w:basedOn w:val="Normln"/>
    <w:link w:val="TextbublinyChar"/>
    <w:uiPriority w:val="99"/>
    <w:semiHidden/>
    <w:unhideWhenUsed/>
    <w:rsid w:val="0075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6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1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6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4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43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99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43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7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5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20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Jarosova</dc:creator>
  <cp:lastModifiedBy>Jarosova</cp:lastModifiedBy>
  <cp:revision>2</cp:revision>
  <dcterms:created xsi:type="dcterms:W3CDTF">2015-06-24T06:43:00Z</dcterms:created>
  <dcterms:modified xsi:type="dcterms:W3CDTF">2015-06-24T06:56:00Z</dcterms:modified>
</cp:coreProperties>
</file>